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69C17" w14:textId="77777777" w:rsidR="000064C7" w:rsidRDefault="000064C7">
      <w:pPr>
        <w:pStyle w:val="Title"/>
        <w:rPr>
          <w:sz w:val="24"/>
        </w:rPr>
      </w:pPr>
      <w:r>
        <w:rPr>
          <w:sz w:val="24"/>
        </w:rPr>
        <w:t>EDUC 225</w:t>
      </w:r>
      <w:r w:rsidR="002503FC">
        <w:rPr>
          <w:sz w:val="24"/>
        </w:rPr>
        <w:t xml:space="preserve"> </w:t>
      </w:r>
      <w:r w:rsidR="00317CD7">
        <w:rPr>
          <w:sz w:val="24"/>
        </w:rPr>
        <w:t>PRESENTATION</w:t>
      </w:r>
      <w:r w:rsidR="002503FC">
        <w:rPr>
          <w:sz w:val="24"/>
        </w:rPr>
        <w:t xml:space="preserve"> SIMULATION REFLECTION TEMPLATE</w:t>
      </w:r>
      <w:r>
        <w:rPr>
          <w:sz w:val="24"/>
        </w:rPr>
        <w:t xml:space="preserve"> </w:t>
      </w:r>
    </w:p>
    <w:p w14:paraId="636EF9FE" w14:textId="77777777" w:rsidR="0031041A" w:rsidRDefault="0031041A">
      <w:pPr>
        <w:pStyle w:val="Title"/>
        <w:rPr>
          <w:b w:val="0"/>
          <w:bCs/>
          <w:i/>
          <w:iCs/>
          <w:sz w:val="24"/>
        </w:rPr>
      </w:pPr>
    </w:p>
    <w:p w14:paraId="337964BC" w14:textId="5C96DB67" w:rsidR="000064C7" w:rsidRDefault="000064C7">
      <w:pPr>
        <w:pStyle w:val="Subtitle"/>
        <w:rPr>
          <w:b w:val="0"/>
          <w:bCs/>
          <w:i w:val="0"/>
          <w:sz w:val="24"/>
        </w:rPr>
      </w:pPr>
      <w:r>
        <w:rPr>
          <w:b w:val="0"/>
          <w:bCs/>
          <w:i w:val="0"/>
          <w:sz w:val="24"/>
        </w:rPr>
        <w:t xml:space="preserve">Teacher Candidate: </w:t>
      </w:r>
      <w:r w:rsidR="004974EA">
        <w:rPr>
          <w:b w:val="0"/>
          <w:bCs/>
          <w:i w:val="0"/>
          <w:sz w:val="24"/>
          <w:u w:val="single"/>
        </w:rPr>
        <w:t>Tirzah Gusick</w:t>
      </w:r>
      <w:r>
        <w:rPr>
          <w:b w:val="0"/>
          <w:bCs/>
          <w:i w:val="0"/>
          <w:sz w:val="24"/>
        </w:rPr>
        <w:tab/>
      </w:r>
    </w:p>
    <w:p w14:paraId="531A4382" w14:textId="6CE4CB9E" w:rsidR="000064C7" w:rsidRDefault="000064C7">
      <w:pPr>
        <w:rPr>
          <w:b/>
          <w:i/>
          <w:sz w:val="24"/>
        </w:rPr>
      </w:pPr>
      <w:r>
        <w:rPr>
          <w:bCs/>
          <w:sz w:val="24"/>
        </w:rPr>
        <w:t xml:space="preserve">Topic Taught: </w:t>
      </w:r>
      <w:r w:rsidR="004974EA">
        <w:rPr>
          <w:bCs/>
          <w:sz w:val="24"/>
        </w:rPr>
        <w:tab/>
      </w:r>
      <w:r w:rsidR="004974EA">
        <w:rPr>
          <w:bCs/>
          <w:sz w:val="24"/>
          <w:u w:val="single"/>
        </w:rPr>
        <w:t>Geometry (Origami)</w:t>
      </w:r>
      <w:r w:rsidR="004974EA">
        <w:rPr>
          <w:bCs/>
          <w:sz w:val="24"/>
        </w:rPr>
        <w:tab/>
      </w:r>
      <w:r w:rsidR="004974EA">
        <w:rPr>
          <w:bCs/>
          <w:sz w:val="24"/>
        </w:rPr>
        <w:tab/>
      </w:r>
      <w:r w:rsidR="004974EA">
        <w:rPr>
          <w:bCs/>
          <w:sz w:val="24"/>
        </w:rPr>
        <w:tab/>
        <w:t xml:space="preserve"> </w:t>
      </w:r>
      <w:r w:rsidR="004974EA">
        <w:rPr>
          <w:bCs/>
          <w:sz w:val="24"/>
        </w:rPr>
        <w:tab/>
      </w:r>
      <w:r w:rsidR="004974EA">
        <w:rPr>
          <w:bCs/>
          <w:sz w:val="24"/>
        </w:rPr>
        <w:tab/>
      </w:r>
      <w:r w:rsidR="004974EA">
        <w:rPr>
          <w:bCs/>
          <w:sz w:val="24"/>
        </w:rPr>
        <w:tab/>
      </w:r>
      <w:r>
        <w:rPr>
          <w:bCs/>
          <w:sz w:val="24"/>
        </w:rPr>
        <w:tab/>
      </w:r>
      <w:r w:rsidR="00317CD7">
        <w:rPr>
          <w:bCs/>
          <w:sz w:val="24"/>
        </w:rPr>
        <w:tab/>
      </w:r>
      <w:r>
        <w:rPr>
          <w:bCs/>
          <w:sz w:val="24"/>
        </w:rPr>
        <w:t>Date:</w:t>
      </w:r>
      <w:r w:rsidR="004974EA">
        <w:rPr>
          <w:bCs/>
          <w:sz w:val="24"/>
        </w:rPr>
        <w:t xml:space="preserve"> 10/30/25</w:t>
      </w:r>
    </w:p>
    <w:p w14:paraId="319CA972" w14:textId="77777777" w:rsidR="000064C7" w:rsidRDefault="000064C7">
      <w:pPr>
        <w:rPr>
          <w:sz w:val="24"/>
        </w:rPr>
      </w:pPr>
    </w:p>
    <w:p w14:paraId="621D3E5F" w14:textId="77777777" w:rsidR="000064C7" w:rsidRDefault="000064C7">
      <w:pPr>
        <w:pStyle w:val="BodyText"/>
        <w:rPr>
          <w:sz w:val="24"/>
        </w:rPr>
      </w:pPr>
      <w:r>
        <w:rPr>
          <w:sz w:val="24"/>
        </w:rPr>
        <w:t>Watch your video several times to analyze the presentation. Record the information requested. Use the data collected to make necessary changes in the next presentation.</w:t>
      </w:r>
    </w:p>
    <w:p w14:paraId="16EEB90D" w14:textId="77777777" w:rsidR="000064C7" w:rsidRDefault="000064C7">
      <w:pPr>
        <w:rPr>
          <w:sz w:val="8"/>
        </w:rPr>
      </w:pPr>
    </w:p>
    <w:p w14:paraId="5F3DE8D5" w14:textId="49A7AFDB" w:rsidR="000064C7" w:rsidRDefault="000064C7">
      <w:pPr>
        <w:rPr>
          <w:sz w:val="24"/>
        </w:rPr>
      </w:pPr>
      <w:r>
        <w:rPr>
          <w:sz w:val="24"/>
        </w:rPr>
        <w:t>Record a mark each time a filler word was used.</w:t>
      </w:r>
      <w:r w:rsidR="004974EA">
        <w:rPr>
          <w:sz w:val="24"/>
        </w:rPr>
        <w:t xml:space="preserve"> </w:t>
      </w:r>
      <w:r w:rsidR="00374235">
        <w:rPr>
          <w:sz w:val="24"/>
        </w:rPr>
        <w:t xml:space="preserve">I </w:t>
      </w:r>
      <w:proofErr w:type="spellStart"/>
      <w:r w:rsidR="00374235">
        <w:rPr>
          <w:sz w:val="24"/>
        </w:rPr>
        <w:t>I</w:t>
      </w:r>
      <w:proofErr w:type="spellEnd"/>
      <w:r w:rsidR="00374235">
        <w:rPr>
          <w:sz w:val="24"/>
        </w:rPr>
        <w:t xml:space="preserve"> </w:t>
      </w:r>
      <w:proofErr w:type="spellStart"/>
      <w:r w:rsidR="00374235">
        <w:rPr>
          <w:sz w:val="24"/>
        </w:rPr>
        <w:t>I</w:t>
      </w:r>
      <w:proofErr w:type="spellEnd"/>
      <w:r w:rsidR="00374235">
        <w:rPr>
          <w:sz w:val="24"/>
        </w:rPr>
        <w:t xml:space="preserve"> </w:t>
      </w:r>
      <w:proofErr w:type="spellStart"/>
      <w:r w:rsidR="00374235">
        <w:rPr>
          <w:sz w:val="24"/>
        </w:rPr>
        <w:t>I</w:t>
      </w:r>
      <w:proofErr w:type="spellEnd"/>
      <w:r w:rsidR="00374235">
        <w:rPr>
          <w:sz w:val="24"/>
        </w:rPr>
        <w:t xml:space="preserve"> </w:t>
      </w:r>
      <w:proofErr w:type="spellStart"/>
      <w:r w:rsidR="00374235">
        <w:rPr>
          <w:sz w:val="24"/>
        </w:rPr>
        <w:t>I</w:t>
      </w:r>
      <w:proofErr w:type="spellEnd"/>
      <w:r w:rsidR="00374235">
        <w:rPr>
          <w:sz w:val="24"/>
        </w:rPr>
        <w:t xml:space="preserve"> </w:t>
      </w:r>
      <w:proofErr w:type="spellStart"/>
      <w:r w:rsidR="00374235">
        <w:rPr>
          <w:sz w:val="24"/>
        </w:rPr>
        <w:t>I</w:t>
      </w:r>
      <w:proofErr w:type="spellEnd"/>
      <w:r w:rsidR="00374235">
        <w:rPr>
          <w:sz w:val="24"/>
        </w:rPr>
        <w:t xml:space="preserve"> </w:t>
      </w:r>
      <w:proofErr w:type="spellStart"/>
      <w:r w:rsidR="00374235">
        <w:rPr>
          <w:sz w:val="24"/>
        </w:rPr>
        <w:t>I</w:t>
      </w:r>
      <w:proofErr w:type="spellEnd"/>
      <w:r w:rsidR="00374235">
        <w:rPr>
          <w:sz w:val="24"/>
        </w:rPr>
        <w:t xml:space="preserve"> </w:t>
      </w:r>
      <w:proofErr w:type="spellStart"/>
      <w:r w:rsidR="00374235">
        <w:rPr>
          <w:sz w:val="24"/>
        </w:rPr>
        <w:t>I</w:t>
      </w:r>
      <w:proofErr w:type="spellEnd"/>
      <w:r w:rsidR="00374235">
        <w:rPr>
          <w:sz w:val="24"/>
        </w:rPr>
        <w:t xml:space="preserve"> </w:t>
      </w:r>
      <w:proofErr w:type="spellStart"/>
      <w:r w:rsidR="00374235">
        <w:rPr>
          <w:sz w:val="24"/>
        </w:rPr>
        <w:t>I</w:t>
      </w:r>
      <w:proofErr w:type="spellEnd"/>
    </w:p>
    <w:p w14:paraId="651A2DA9" w14:textId="77777777" w:rsidR="000064C7" w:rsidRDefault="000064C7">
      <w:pPr>
        <w:rPr>
          <w:sz w:val="24"/>
        </w:rPr>
      </w:pPr>
    </w:p>
    <w:p w14:paraId="38569705" w14:textId="77777777" w:rsidR="000064C7" w:rsidRDefault="000064C7">
      <w:pPr>
        <w:rPr>
          <w:i/>
          <w:iCs/>
          <w:sz w:val="24"/>
        </w:rPr>
      </w:pPr>
      <w:r>
        <w:rPr>
          <w:i/>
          <w:iCs/>
          <w:sz w:val="24"/>
        </w:rPr>
        <w:t xml:space="preserve">All sections below should be addressed with </w:t>
      </w:r>
      <w:r>
        <w:rPr>
          <w:i/>
          <w:iCs/>
          <w:sz w:val="24"/>
          <w:u w:val="single"/>
        </w:rPr>
        <w:t>thorough responses</w:t>
      </w:r>
      <w:r>
        <w:rPr>
          <w:i/>
          <w:iCs/>
          <w:sz w:val="24"/>
        </w:rPr>
        <w:t xml:space="preserve">; phrases and incomplete sentences are not acceptable. Key words such as "since", "because", "through", "using" etc. should be seen throughout the document explaining the way that various competencies were met.  Be sure to include things you would </w:t>
      </w:r>
      <w:r>
        <w:rPr>
          <w:i/>
          <w:iCs/>
          <w:sz w:val="24"/>
          <w:u w:val="single"/>
        </w:rPr>
        <w:t xml:space="preserve">change </w:t>
      </w:r>
      <w:r>
        <w:rPr>
          <w:i/>
          <w:iCs/>
          <w:sz w:val="24"/>
        </w:rPr>
        <w:t xml:space="preserve">in your lesson </w:t>
      </w:r>
      <w:proofErr w:type="gramStart"/>
      <w:r>
        <w:rPr>
          <w:i/>
          <w:iCs/>
          <w:sz w:val="24"/>
        </w:rPr>
        <w:t>in order to</w:t>
      </w:r>
      <w:proofErr w:type="gramEnd"/>
      <w:r>
        <w:rPr>
          <w:i/>
          <w:iCs/>
          <w:sz w:val="24"/>
        </w:rPr>
        <w:t xml:space="preserve"> improve your effectiveness as an instructor.</w:t>
      </w:r>
    </w:p>
    <w:p w14:paraId="6CEC607F" w14:textId="77777777" w:rsidR="00A340AF" w:rsidRDefault="00A340AF">
      <w:pPr>
        <w:rPr>
          <w:i/>
          <w:iCs/>
          <w:sz w:val="24"/>
        </w:rPr>
      </w:pPr>
    </w:p>
    <w:p w14:paraId="433EE57E" w14:textId="77777777" w:rsidR="000064C7" w:rsidRDefault="000064C7">
      <w:p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0"/>
        <w:gridCol w:w="7750"/>
      </w:tblGrid>
      <w:tr w:rsidR="000064C7" w14:paraId="50933F7C" w14:textId="77777777">
        <w:tblPrEx>
          <w:tblCellMar>
            <w:top w:w="0" w:type="dxa"/>
            <w:bottom w:w="0" w:type="dxa"/>
          </w:tblCellMar>
        </w:tblPrEx>
        <w:tc>
          <w:tcPr>
            <w:tcW w:w="3078" w:type="dxa"/>
            <w:shd w:val="clear" w:color="auto" w:fill="B3B3B3"/>
          </w:tcPr>
          <w:p w14:paraId="5EF6E844" w14:textId="77777777" w:rsidR="000064C7" w:rsidRDefault="000064C7">
            <w:pPr>
              <w:pStyle w:val="Heading1"/>
              <w:rPr>
                <w:b/>
                <w:bCs/>
                <w:sz w:val="24"/>
              </w:rPr>
            </w:pPr>
            <w:r>
              <w:rPr>
                <w:b/>
                <w:bCs/>
                <w:sz w:val="24"/>
              </w:rPr>
              <w:t>TOPIC</w:t>
            </w:r>
          </w:p>
        </w:tc>
        <w:tc>
          <w:tcPr>
            <w:tcW w:w="7938" w:type="dxa"/>
            <w:shd w:val="clear" w:color="auto" w:fill="B3B3B3"/>
          </w:tcPr>
          <w:p w14:paraId="41395C35" w14:textId="77777777" w:rsidR="000064C7" w:rsidRDefault="000064C7">
            <w:pPr>
              <w:pStyle w:val="Heading1"/>
            </w:pPr>
            <w:r>
              <w:t>Your Reaction to your Performance about the Topic</w:t>
            </w:r>
          </w:p>
        </w:tc>
      </w:tr>
      <w:tr w:rsidR="000064C7" w14:paraId="390D2A9F" w14:textId="77777777">
        <w:tblPrEx>
          <w:tblCellMar>
            <w:top w:w="0" w:type="dxa"/>
            <w:bottom w:w="0" w:type="dxa"/>
          </w:tblCellMar>
        </w:tblPrEx>
        <w:tc>
          <w:tcPr>
            <w:tcW w:w="3078" w:type="dxa"/>
          </w:tcPr>
          <w:p w14:paraId="3BF756E8" w14:textId="77777777" w:rsidR="000064C7" w:rsidRDefault="000064C7">
            <w:pPr>
              <w:pStyle w:val="Heading3"/>
            </w:pPr>
            <w:r>
              <w:t xml:space="preserve">Preparation                     </w:t>
            </w:r>
            <w:r>
              <w:rPr>
                <w:b w:val="0"/>
                <w:bCs w:val="0"/>
                <w:i/>
                <w:iCs/>
                <w:sz w:val="20"/>
              </w:rPr>
              <w:t xml:space="preserve">What did you do </w:t>
            </w:r>
            <w:r>
              <w:rPr>
                <w:b w:val="0"/>
                <w:bCs w:val="0"/>
                <w:i/>
                <w:iCs/>
                <w:sz w:val="20"/>
                <w:u w:val="single"/>
              </w:rPr>
              <w:t>before</w:t>
            </w:r>
            <w:r>
              <w:rPr>
                <w:b w:val="0"/>
                <w:bCs w:val="0"/>
                <w:i/>
                <w:iCs/>
                <w:sz w:val="20"/>
              </w:rPr>
              <w:t xml:space="preserve"> </w:t>
            </w:r>
            <w:r w:rsidR="00820DF1">
              <w:rPr>
                <w:b w:val="0"/>
                <w:bCs w:val="0"/>
                <w:i/>
                <w:iCs/>
                <w:sz w:val="20"/>
              </w:rPr>
              <w:t>c</w:t>
            </w:r>
            <w:r>
              <w:rPr>
                <w:b w:val="0"/>
                <w:bCs w:val="0"/>
                <w:i/>
                <w:iCs/>
                <w:sz w:val="20"/>
              </w:rPr>
              <w:t xml:space="preserve">lass to make sure your </w:t>
            </w:r>
            <w:r w:rsidR="00317CD7">
              <w:rPr>
                <w:b w:val="0"/>
                <w:bCs w:val="0"/>
                <w:i/>
                <w:iCs/>
                <w:sz w:val="20"/>
              </w:rPr>
              <w:t>presentation</w:t>
            </w:r>
            <w:r>
              <w:rPr>
                <w:b w:val="0"/>
                <w:bCs w:val="0"/>
                <w:i/>
                <w:iCs/>
                <w:sz w:val="20"/>
              </w:rPr>
              <w:t xml:space="preserve"> would be effective and run smoothly?</w:t>
            </w:r>
            <w:r w:rsidR="00585436">
              <w:rPr>
                <w:b w:val="0"/>
                <w:bCs w:val="0"/>
                <w:i/>
                <w:iCs/>
                <w:sz w:val="20"/>
              </w:rPr>
              <w:t xml:space="preserve"> </w:t>
            </w:r>
          </w:p>
        </w:tc>
        <w:tc>
          <w:tcPr>
            <w:tcW w:w="7938" w:type="dxa"/>
          </w:tcPr>
          <w:p w14:paraId="688C3C31" w14:textId="77777777" w:rsidR="002B7767" w:rsidRDefault="00106145" w:rsidP="00106145">
            <w:pPr>
              <w:rPr>
                <w:sz w:val="24"/>
              </w:rPr>
            </w:pPr>
            <w:r>
              <w:rPr>
                <w:sz w:val="24"/>
              </w:rPr>
              <w:t xml:space="preserve">       </w:t>
            </w:r>
          </w:p>
          <w:p w14:paraId="5C6A13D0" w14:textId="70678920" w:rsidR="00106145" w:rsidRDefault="002B7767" w:rsidP="00106145">
            <w:pPr>
              <w:rPr>
                <w:sz w:val="24"/>
                <w:szCs w:val="24"/>
              </w:rPr>
            </w:pPr>
            <w:r>
              <w:rPr>
                <w:sz w:val="24"/>
                <w:szCs w:val="24"/>
              </w:rPr>
              <w:t xml:space="preserve">      </w:t>
            </w:r>
            <w:r w:rsidR="00106145" w:rsidRPr="00106145">
              <w:rPr>
                <w:sz w:val="24"/>
                <w:szCs w:val="24"/>
              </w:rPr>
              <w:t>Before my presentation, I thoroughly researched my topic to make sure I could teach my lesson clearly and accurately. I then rehearsed in front of others to build confidence and refine my delivery.</w:t>
            </w:r>
            <w:r w:rsidR="00106145">
              <w:rPr>
                <w:sz w:val="24"/>
                <w:szCs w:val="24"/>
              </w:rPr>
              <w:t xml:space="preserve"> </w:t>
            </w:r>
            <w:r w:rsidR="00106145" w:rsidRPr="00106145">
              <w:rPr>
                <w:sz w:val="24"/>
                <w:szCs w:val="24"/>
              </w:rPr>
              <w:t>One final step in my preparation was checking all my materials and technology beforehand to prevent any technical issues.</w:t>
            </w:r>
            <w:r w:rsidR="00106145">
              <w:rPr>
                <w:sz w:val="24"/>
                <w:szCs w:val="24"/>
              </w:rPr>
              <w:t xml:space="preserve"> </w:t>
            </w:r>
          </w:p>
          <w:p w14:paraId="664325C7" w14:textId="6C86F338" w:rsidR="00106145" w:rsidRPr="00106145" w:rsidRDefault="00106145">
            <w:pPr>
              <w:rPr>
                <w:sz w:val="24"/>
                <w:szCs w:val="24"/>
              </w:rPr>
            </w:pPr>
          </w:p>
        </w:tc>
      </w:tr>
      <w:tr w:rsidR="000064C7" w14:paraId="091933E1" w14:textId="77777777">
        <w:tblPrEx>
          <w:tblCellMar>
            <w:top w:w="0" w:type="dxa"/>
            <w:bottom w:w="0" w:type="dxa"/>
          </w:tblCellMar>
        </w:tblPrEx>
        <w:tc>
          <w:tcPr>
            <w:tcW w:w="3078" w:type="dxa"/>
          </w:tcPr>
          <w:p w14:paraId="4928DBBF" w14:textId="77777777" w:rsidR="000064C7" w:rsidRDefault="000064C7">
            <w:pPr>
              <w:rPr>
                <w:i/>
                <w:iCs/>
              </w:rPr>
            </w:pPr>
            <w:r>
              <w:rPr>
                <w:b/>
                <w:bCs/>
                <w:sz w:val="24"/>
              </w:rPr>
              <w:t>Instructional Strategies</w:t>
            </w:r>
            <w:r>
              <w:rPr>
                <w:i/>
                <w:iCs/>
              </w:rPr>
              <w:t xml:space="preserve">   </w:t>
            </w:r>
            <w:r w:rsidR="008A6DD5">
              <w:rPr>
                <w:i/>
                <w:iCs/>
              </w:rPr>
              <w:t xml:space="preserve">Describe the different strategies you chose.  Be specific!  </w:t>
            </w:r>
            <w:r>
              <w:rPr>
                <w:i/>
                <w:iCs/>
              </w:rPr>
              <w:t xml:space="preserve">How </w:t>
            </w:r>
            <w:r w:rsidR="00317CD7">
              <w:rPr>
                <w:i/>
                <w:iCs/>
              </w:rPr>
              <w:t xml:space="preserve">will </w:t>
            </w:r>
            <w:r>
              <w:rPr>
                <w:i/>
                <w:iCs/>
              </w:rPr>
              <w:t>the strategies you chose affect the learning and involvement of students?</w:t>
            </w:r>
            <w:r w:rsidR="008A6DD5">
              <w:rPr>
                <w:i/>
                <w:iCs/>
              </w:rPr>
              <w:t xml:space="preserve"> Do you feel these strategies </w:t>
            </w:r>
            <w:r w:rsidR="00317CD7">
              <w:rPr>
                <w:i/>
                <w:iCs/>
              </w:rPr>
              <w:t>will be</w:t>
            </w:r>
            <w:r w:rsidR="008A6DD5">
              <w:rPr>
                <w:i/>
                <w:iCs/>
              </w:rPr>
              <w:t xml:space="preserve"> effective?  Why or why not?</w:t>
            </w:r>
          </w:p>
        </w:tc>
        <w:tc>
          <w:tcPr>
            <w:tcW w:w="7938" w:type="dxa"/>
          </w:tcPr>
          <w:p w14:paraId="3F82FAE4" w14:textId="77777777" w:rsidR="000064C7" w:rsidRDefault="000064C7">
            <w:pPr>
              <w:rPr>
                <w:sz w:val="24"/>
              </w:rPr>
            </w:pPr>
          </w:p>
          <w:p w14:paraId="1EDFC1C4" w14:textId="4F048B82" w:rsidR="000064C7" w:rsidRDefault="00712456">
            <w:pPr>
              <w:rPr>
                <w:sz w:val="24"/>
              </w:rPr>
            </w:pPr>
            <w:r>
              <w:rPr>
                <w:sz w:val="24"/>
              </w:rPr>
              <w:t xml:space="preserve">     </w:t>
            </w:r>
            <w:r w:rsidR="002B7767">
              <w:rPr>
                <w:sz w:val="24"/>
              </w:rPr>
              <w:t xml:space="preserve"> </w:t>
            </w:r>
            <w:r>
              <w:rPr>
                <w:sz w:val="24"/>
              </w:rPr>
              <w:t>I chose three key strategies to teach effectively through my lesson. The strategies I chose incorporated hands-on learning, visual demonstrations, and guided practice. The origami was a hands-on activity that helped the students both observe and apply the basic properties of a triangle in an interactive way.</w:t>
            </w:r>
          </w:p>
        </w:tc>
      </w:tr>
      <w:tr w:rsidR="005B2D30" w14:paraId="40025A6B" w14:textId="77777777">
        <w:tblPrEx>
          <w:tblCellMar>
            <w:top w:w="0" w:type="dxa"/>
            <w:bottom w:w="0" w:type="dxa"/>
          </w:tblCellMar>
        </w:tblPrEx>
        <w:tc>
          <w:tcPr>
            <w:tcW w:w="3078" w:type="dxa"/>
          </w:tcPr>
          <w:p w14:paraId="26E7F0A4" w14:textId="77777777" w:rsidR="005B2D30" w:rsidRDefault="005B2D30" w:rsidP="005B2D30">
            <w:pPr>
              <w:pStyle w:val="Heading3"/>
            </w:pPr>
            <w:r>
              <w:t>Planned Supports</w:t>
            </w:r>
          </w:p>
          <w:p w14:paraId="2B079C5F" w14:textId="77777777" w:rsidR="005B2D30" w:rsidRDefault="005B2D30" w:rsidP="005B2D30">
            <w:pPr>
              <w:rPr>
                <w:b/>
                <w:bCs/>
                <w:sz w:val="24"/>
              </w:rPr>
            </w:pPr>
            <w:r>
              <w:rPr>
                <w:bCs/>
                <w:i/>
                <w:iCs/>
              </w:rPr>
              <w:t>What planned supports did you prepare and use in your lesson?  Would you change or use different supports if you could?  Why or why not?</w:t>
            </w:r>
          </w:p>
        </w:tc>
        <w:tc>
          <w:tcPr>
            <w:tcW w:w="7938" w:type="dxa"/>
          </w:tcPr>
          <w:p w14:paraId="1E494A4A" w14:textId="77777777" w:rsidR="005B2D30" w:rsidRDefault="002B7767">
            <w:pPr>
              <w:rPr>
                <w:sz w:val="24"/>
              </w:rPr>
            </w:pPr>
            <w:r>
              <w:rPr>
                <w:sz w:val="24"/>
              </w:rPr>
              <w:t xml:space="preserve"> </w:t>
            </w:r>
          </w:p>
          <w:p w14:paraId="75B8B5A9" w14:textId="7C68CFDE" w:rsidR="002B7767" w:rsidRDefault="002B7767">
            <w:pPr>
              <w:rPr>
                <w:sz w:val="24"/>
                <w:szCs w:val="24"/>
              </w:rPr>
            </w:pPr>
            <w:r>
              <w:rPr>
                <w:sz w:val="24"/>
              </w:rPr>
              <w:t xml:space="preserve">      I had a good balance of planned supports throughout my lesson at Smith Mountain Lake Christian Academy. I provided a power point to keep the students engaged throughout my lesson. This power point also helped me stay on track with my lesson. I </w:t>
            </w:r>
            <w:r w:rsidRPr="002B7767">
              <w:rPr>
                <w:sz w:val="24"/>
                <w:szCs w:val="24"/>
              </w:rPr>
              <w:t>included step-by-step visual instructions in the slideshow, which helped students follow along and fold the origami correctly.</w:t>
            </w:r>
            <w:r>
              <w:rPr>
                <w:sz w:val="24"/>
                <w:szCs w:val="24"/>
              </w:rPr>
              <w:t xml:space="preserve"> Although I believe my planned supports were highly successful, in the future I may incorporate more hands-on manipulatives for the students </w:t>
            </w:r>
            <w:r w:rsidRPr="002B7767">
              <w:rPr>
                <w:sz w:val="24"/>
                <w:szCs w:val="24"/>
              </w:rPr>
              <w:t xml:space="preserve">to engage with </w:t>
            </w:r>
            <w:r w:rsidRPr="002B7767">
              <w:rPr>
                <w:sz w:val="24"/>
                <w:szCs w:val="24"/>
              </w:rPr>
              <w:t>shapes and</w:t>
            </w:r>
            <w:r w:rsidRPr="002B7767">
              <w:rPr>
                <w:sz w:val="24"/>
                <w:szCs w:val="24"/>
              </w:rPr>
              <w:t xml:space="preserve"> encourage independent exploration of geometric concepts</w:t>
            </w:r>
            <w:r>
              <w:rPr>
                <w:sz w:val="24"/>
                <w:szCs w:val="24"/>
              </w:rPr>
              <w:t>.</w:t>
            </w:r>
          </w:p>
          <w:p w14:paraId="5E06A55A" w14:textId="64030A3D" w:rsidR="002B7767" w:rsidRDefault="002B7767">
            <w:pPr>
              <w:rPr>
                <w:sz w:val="24"/>
              </w:rPr>
            </w:pPr>
          </w:p>
        </w:tc>
      </w:tr>
      <w:tr w:rsidR="000064C7" w14:paraId="60ECD588" w14:textId="77777777">
        <w:tblPrEx>
          <w:tblCellMar>
            <w:top w:w="0" w:type="dxa"/>
            <w:bottom w:w="0" w:type="dxa"/>
          </w:tblCellMar>
        </w:tblPrEx>
        <w:tc>
          <w:tcPr>
            <w:tcW w:w="3078" w:type="dxa"/>
          </w:tcPr>
          <w:p w14:paraId="355383DA" w14:textId="77777777" w:rsidR="000064C7" w:rsidRDefault="000064C7">
            <w:pPr>
              <w:rPr>
                <w:b/>
                <w:bCs/>
                <w:sz w:val="24"/>
              </w:rPr>
            </w:pPr>
            <w:r>
              <w:rPr>
                <w:b/>
                <w:bCs/>
                <w:sz w:val="24"/>
              </w:rPr>
              <w:t>Diversity / Differentiation</w:t>
            </w:r>
          </w:p>
          <w:p w14:paraId="5FF618E3" w14:textId="77777777" w:rsidR="000064C7" w:rsidRDefault="000064C7">
            <w:pPr>
              <w:rPr>
                <w:i/>
                <w:iCs/>
              </w:rPr>
            </w:pPr>
            <w:r>
              <w:rPr>
                <w:i/>
                <w:iCs/>
              </w:rPr>
              <w:t xml:space="preserve">How </w:t>
            </w:r>
            <w:r w:rsidR="00317CD7">
              <w:rPr>
                <w:i/>
                <w:iCs/>
              </w:rPr>
              <w:t>will</w:t>
            </w:r>
            <w:r>
              <w:rPr>
                <w:i/>
                <w:iCs/>
              </w:rPr>
              <w:t xml:space="preserve"> you differentiate instruction to meet needs of diverse learners?</w:t>
            </w:r>
            <w:r w:rsidR="008A6DD5">
              <w:rPr>
                <w:i/>
                <w:iCs/>
              </w:rPr>
              <w:t xml:space="preserve">  </w:t>
            </w:r>
          </w:p>
        </w:tc>
        <w:tc>
          <w:tcPr>
            <w:tcW w:w="7938" w:type="dxa"/>
          </w:tcPr>
          <w:p w14:paraId="1F7C078E" w14:textId="77777777" w:rsidR="000064C7" w:rsidRDefault="000064C7">
            <w:pPr>
              <w:rPr>
                <w:sz w:val="24"/>
              </w:rPr>
            </w:pPr>
          </w:p>
          <w:p w14:paraId="56FB7158" w14:textId="2D5C3F06" w:rsidR="002B7767" w:rsidRPr="00312523" w:rsidRDefault="002B7767">
            <w:pPr>
              <w:rPr>
                <w:sz w:val="24"/>
                <w:szCs w:val="24"/>
              </w:rPr>
            </w:pPr>
            <w:r w:rsidRPr="00312523">
              <w:rPr>
                <w:sz w:val="24"/>
                <w:szCs w:val="24"/>
              </w:rPr>
              <w:t xml:space="preserve">      </w:t>
            </w:r>
            <w:r w:rsidRPr="00312523">
              <w:rPr>
                <w:sz w:val="24"/>
                <w:szCs w:val="24"/>
              </w:rPr>
              <w:t xml:space="preserve">To meet the needs of diverse learners, I </w:t>
            </w:r>
            <w:r w:rsidR="00312523" w:rsidRPr="00312523">
              <w:rPr>
                <w:sz w:val="24"/>
                <w:szCs w:val="24"/>
              </w:rPr>
              <w:t xml:space="preserve">can </w:t>
            </w:r>
            <w:r w:rsidRPr="00312523">
              <w:rPr>
                <w:sz w:val="24"/>
                <w:szCs w:val="24"/>
              </w:rPr>
              <w:t xml:space="preserve">differentiate instruction in </w:t>
            </w:r>
            <w:r w:rsidR="00312523" w:rsidRPr="00312523">
              <w:rPr>
                <w:sz w:val="24"/>
                <w:szCs w:val="24"/>
              </w:rPr>
              <w:t>a few different</w:t>
            </w:r>
            <w:r w:rsidRPr="00312523">
              <w:rPr>
                <w:sz w:val="24"/>
                <w:szCs w:val="24"/>
              </w:rPr>
              <w:t xml:space="preserve"> ways. </w:t>
            </w:r>
            <w:r w:rsidRPr="00312523">
              <w:rPr>
                <w:rStyle w:val="Strong"/>
                <w:b w:val="0"/>
                <w:bCs w:val="0"/>
                <w:sz w:val="24"/>
                <w:szCs w:val="24"/>
              </w:rPr>
              <w:t>Instructional materials</w:t>
            </w:r>
            <w:r w:rsidRPr="00312523">
              <w:rPr>
                <w:sz w:val="24"/>
                <w:szCs w:val="24"/>
              </w:rPr>
              <w:t xml:space="preserve"> </w:t>
            </w:r>
            <w:r w:rsidR="00312523" w:rsidRPr="00312523">
              <w:rPr>
                <w:sz w:val="24"/>
                <w:szCs w:val="24"/>
              </w:rPr>
              <w:t>can</w:t>
            </w:r>
            <w:r w:rsidRPr="00312523">
              <w:rPr>
                <w:sz w:val="24"/>
                <w:szCs w:val="24"/>
              </w:rPr>
              <w:t xml:space="preserve"> be </w:t>
            </w:r>
            <w:r w:rsidR="00312523" w:rsidRPr="00312523">
              <w:rPr>
                <w:sz w:val="24"/>
                <w:szCs w:val="24"/>
              </w:rPr>
              <w:t xml:space="preserve">changed </w:t>
            </w:r>
            <w:r w:rsidRPr="00312523">
              <w:rPr>
                <w:sz w:val="24"/>
                <w:szCs w:val="24"/>
              </w:rPr>
              <w:t xml:space="preserve">with visual instructions, simplified templates, </w:t>
            </w:r>
            <w:r w:rsidR="00312523" w:rsidRPr="00312523">
              <w:rPr>
                <w:sz w:val="24"/>
                <w:szCs w:val="24"/>
              </w:rPr>
              <w:t xml:space="preserve">or slightly </w:t>
            </w:r>
            <w:r w:rsidRPr="00312523">
              <w:rPr>
                <w:sz w:val="24"/>
                <w:szCs w:val="24"/>
              </w:rPr>
              <w:t xml:space="preserve">more complex folding challenges to match </w:t>
            </w:r>
            <w:r w:rsidR="00312523" w:rsidRPr="00312523">
              <w:rPr>
                <w:sz w:val="24"/>
                <w:szCs w:val="24"/>
              </w:rPr>
              <w:t xml:space="preserve">the </w:t>
            </w:r>
            <w:r w:rsidRPr="00312523">
              <w:rPr>
                <w:sz w:val="24"/>
                <w:szCs w:val="24"/>
              </w:rPr>
              <w:t xml:space="preserve">students’ </w:t>
            </w:r>
            <w:r w:rsidR="00312523" w:rsidRPr="00312523">
              <w:rPr>
                <w:sz w:val="24"/>
                <w:szCs w:val="24"/>
              </w:rPr>
              <w:t xml:space="preserve">different </w:t>
            </w:r>
            <w:r w:rsidRPr="00312523">
              <w:rPr>
                <w:sz w:val="24"/>
                <w:szCs w:val="24"/>
              </w:rPr>
              <w:t xml:space="preserve">skill </w:t>
            </w:r>
            <w:r w:rsidR="00312523" w:rsidRPr="00312523">
              <w:rPr>
                <w:sz w:val="24"/>
                <w:szCs w:val="24"/>
              </w:rPr>
              <w:t>abilitie</w:t>
            </w:r>
            <w:r w:rsidRPr="00312523">
              <w:rPr>
                <w:sz w:val="24"/>
                <w:szCs w:val="24"/>
              </w:rPr>
              <w:t xml:space="preserve">s. </w:t>
            </w:r>
            <w:r w:rsidR="00312523" w:rsidRPr="00312523">
              <w:rPr>
                <w:sz w:val="24"/>
                <w:szCs w:val="24"/>
              </w:rPr>
              <w:t xml:space="preserve">My learning supports can be easily adjusted to provide </w:t>
            </w:r>
            <w:r w:rsidR="00312523" w:rsidRPr="00312523">
              <w:rPr>
                <w:sz w:val="24"/>
                <w:szCs w:val="24"/>
              </w:rPr>
              <w:t>bett</w:t>
            </w:r>
            <w:r w:rsidR="00312523" w:rsidRPr="00312523">
              <w:rPr>
                <w:sz w:val="24"/>
                <w:szCs w:val="24"/>
              </w:rPr>
              <w:t xml:space="preserve">er clarity, helping students who need additional language or learning </w:t>
            </w:r>
            <w:r w:rsidR="00312523" w:rsidRPr="00312523">
              <w:rPr>
                <w:sz w:val="24"/>
                <w:szCs w:val="24"/>
              </w:rPr>
              <w:t xml:space="preserve">support. </w:t>
            </w:r>
            <w:r w:rsidRPr="00312523">
              <w:rPr>
                <w:sz w:val="24"/>
                <w:szCs w:val="24"/>
              </w:rPr>
              <w:t>I</w:t>
            </w:r>
            <w:r w:rsidR="00312523">
              <w:rPr>
                <w:sz w:val="24"/>
                <w:szCs w:val="24"/>
              </w:rPr>
              <w:t xml:space="preserve"> could also offer more forms of engagement</w:t>
            </w:r>
            <w:r w:rsidRPr="00312523">
              <w:rPr>
                <w:sz w:val="24"/>
                <w:szCs w:val="24"/>
              </w:rPr>
              <w:t>,</w:t>
            </w:r>
            <w:r w:rsidR="00312523">
              <w:rPr>
                <w:sz w:val="24"/>
                <w:szCs w:val="24"/>
              </w:rPr>
              <w:t xml:space="preserve"> </w:t>
            </w:r>
            <w:r w:rsidR="00312523" w:rsidRPr="00312523">
              <w:rPr>
                <w:sz w:val="24"/>
                <w:szCs w:val="24"/>
              </w:rPr>
              <w:t>so students can engage with geometric concepts in ways that match their individual learning styles</w:t>
            </w:r>
            <w:r w:rsidRPr="00312523">
              <w:rPr>
                <w:sz w:val="24"/>
                <w:szCs w:val="24"/>
              </w:rPr>
              <w:t xml:space="preserve">. </w:t>
            </w:r>
            <w:r w:rsidR="00312523">
              <w:rPr>
                <w:sz w:val="24"/>
                <w:szCs w:val="24"/>
              </w:rPr>
              <w:t xml:space="preserve">I also believe it’s wise and helpful to be checking in on your students individually to </w:t>
            </w:r>
            <w:r w:rsidRPr="00312523">
              <w:rPr>
                <w:sz w:val="24"/>
                <w:szCs w:val="24"/>
              </w:rPr>
              <w:t>ensu</w:t>
            </w:r>
            <w:r w:rsidR="00312523">
              <w:rPr>
                <w:sz w:val="24"/>
                <w:szCs w:val="24"/>
              </w:rPr>
              <w:t>re that</w:t>
            </w:r>
            <w:r w:rsidRPr="00312523">
              <w:rPr>
                <w:sz w:val="24"/>
                <w:szCs w:val="24"/>
              </w:rPr>
              <w:t xml:space="preserve"> all </w:t>
            </w:r>
            <w:r w:rsidR="00312523">
              <w:rPr>
                <w:sz w:val="24"/>
                <w:szCs w:val="24"/>
              </w:rPr>
              <w:t xml:space="preserve">students </w:t>
            </w:r>
            <w:r w:rsidRPr="00312523">
              <w:rPr>
                <w:sz w:val="24"/>
                <w:szCs w:val="24"/>
              </w:rPr>
              <w:t>can participate successfully and feel confident in their</w:t>
            </w:r>
            <w:r w:rsidR="00312523">
              <w:rPr>
                <w:sz w:val="24"/>
                <w:szCs w:val="24"/>
              </w:rPr>
              <w:t xml:space="preserve"> education</w:t>
            </w:r>
            <w:r w:rsidRPr="00312523">
              <w:rPr>
                <w:sz w:val="24"/>
                <w:szCs w:val="24"/>
              </w:rPr>
              <w:t>.</w:t>
            </w:r>
          </w:p>
          <w:p w14:paraId="7F259C5F" w14:textId="797EF011" w:rsidR="002B7767" w:rsidRDefault="002B7767">
            <w:pPr>
              <w:rPr>
                <w:sz w:val="24"/>
              </w:rPr>
            </w:pPr>
            <w:r>
              <w:rPr>
                <w:sz w:val="24"/>
              </w:rPr>
              <w:t xml:space="preserve">    </w:t>
            </w:r>
          </w:p>
        </w:tc>
      </w:tr>
      <w:tr w:rsidR="000064C7" w14:paraId="5755B9BE" w14:textId="77777777">
        <w:tblPrEx>
          <w:tblCellMar>
            <w:top w:w="0" w:type="dxa"/>
            <w:bottom w:w="0" w:type="dxa"/>
          </w:tblCellMar>
        </w:tblPrEx>
        <w:tc>
          <w:tcPr>
            <w:tcW w:w="3078" w:type="dxa"/>
          </w:tcPr>
          <w:p w14:paraId="78C8A755" w14:textId="77777777" w:rsidR="000064C7" w:rsidRDefault="000064C7">
            <w:pPr>
              <w:rPr>
                <w:b/>
                <w:bCs/>
                <w:sz w:val="24"/>
              </w:rPr>
            </w:pPr>
            <w:r>
              <w:rPr>
                <w:b/>
                <w:bCs/>
                <w:sz w:val="24"/>
              </w:rPr>
              <w:lastRenderedPageBreak/>
              <w:t>Closure</w:t>
            </w:r>
          </w:p>
          <w:p w14:paraId="44C85B6B" w14:textId="77777777" w:rsidR="000064C7" w:rsidRDefault="000064C7">
            <w:pPr>
              <w:rPr>
                <w:i/>
                <w:iCs/>
              </w:rPr>
            </w:pPr>
            <w:r>
              <w:rPr>
                <w:i/>
                <w:iCs/>
              </w:rPr>
              <w:t xml:space="preserve">How </w:t>
            </w:r>
            <w:r w:rsidR="00317CD7">
              <w:rPr>
                <w:i/>
                <w:iCs/>
              </w:rPr>
              <w:t>will</w:t>
            </w:r>
            <w:r>
              <w:rPr>
                <w:i/>
                <w:iCs/>
              </w:rPr>
              <w:t xml:space="preserve"> you close your lesson and summarize / solidify important concept(s) for your students?</w:t>
            </w:r>
            <w:r w:rsidR="008A6DD5">
              <w:rPr>
                <w:i/>
                <w:iCs/>
              </w:rPr>
              <w:t xml:space="preserve"> Do you feel your closure</w:t>
            </w:r>
            <w:r w:rsidR="00317CD7">
              <w:rPr>
                <w:i/>
                <w:iCs/>
              </w:rPr>
              <w:t xml:space="preserve"> will</w:t>
            </w:r>
            <w:r w:rsidR="008A6DD5">
              <w:rPr>
                <w:i/>
                <w:iCs/>
              </w:rPr>
              <w:t xml:space="preserve"> reinforce the concept?  Why or why not?</w:t>
            </w:r>
          </w:p>
        </w:tc>
        <w:tc>
          <w:tcPr>
            <w:tcW w:w="7938" w:type="dxa"/>
          </w:tcPr>
          <w:p w14:paraId="5567F528" w14:textId="77777777" w:rsidR="000064C7" w:rsidRDefault="000064C7">
            <w:pPr>
              <w:rPr>
                <w:sz w:val="24"/>
              </w:rPr>
            </w:pPr>
          </w:p>
          <w:p w14:paraId="15305A68" w14:textId="77777777" w:rsidR="002F6E12" w:rsidRDefault="002F6E12" w:rsidP="007B6AA6">
            <w:pPr>
              <w:rPr>
                <w:sz w:val="24"/>
                <w:szCs w:val="24"/>
              </w:rPr>
            </w:pPr>
            <w:r>
              <w:rPr>
                <w:sz w:val="24"/>
                <w:szCs w:val="24"/>
              </w:rPr>
              <w:t xml:space="preserve">         For the closure of this lesson, </w:t>
            </w:r>
            <w:r w:rsidRPr="002F6E12">
              <w:rPr>
                <w:sz w:val="24"/>
                <w:szCs w:val="24"/>
              </w:rPr>
              <w:t xml:space="preserve">I will guide students through a </w:t>
            </w:r>
            <w:r w:rsidRPr="002F6E12">
              <w:rPr>
                <w:rStyle w:val="Strong"/>
                <w:b w:val="0"/>
                <w:bCs w:val="0"/>
                <w:sz w:val="24"/>
                <w:szCs w:val="24"/>
              </w:rPr>
              <w:t>reflection an</w:t>
            </w:r>
            <w:r w:rsidR="007B6AA6">
              <w:rPr>
                <w:rStyle w:val="Strong"/>
                <w:b w:val="0"/>
                <w:bCs w:val="0"/>
                <w:sz w:val="24"/>
                <w:szCs w:val="24"/>
              </w:rPr>
              <w:t xml:space="preserve">d interactive </w:t>
            </w:r>
            <w:r w:rsidRPr="002F6E12">
              <w:rPr>
                <w:rStyle w:val="Strong"/>
                <w:b w:val="0"/>
                <w:bCs w:val="0"/>
                <w:sz w:val="24"/>
                <w:szCs w:val="24"/>
              </w:rPr>
              <w:t>activity</w:t>
            </w:r>
            <w:r w:rsidRPr="002F6E12">
              <w:rPr>
                <w:b/>
                <w:bCs/>
                <w:sz w:val="24"/>
                <w:szCs w:val="24"/>
              </w:rPr>
              <w:t>.</w:t>
            </w:r>
            <w:r w:rsidRPr="002F6E12">
              <w:rPr>
                <w:sz w:val="24"/>
                <w:szCs w:val="24"/>
              </w:rPr>
              <w:t xml:space="preserve"> Students will display their origami shapes and identify key geometric concepts such as sides, angles, </w:t>
            </w:r>
            <w:r w:rsidR="007B6AA6">
              <w:rPr>
                <w:sz w:val="24"/>
                <w:szCs w:val="24"/>
              </w:rPr>
              <w:t>vertices</w:t>
            </w:r>
            <w:r w:rsidRPr="002F6E12">
              <w:rPr>
                <w:sz w:val="24"/>
                <w:szCs w:val="24"/>
              </w:rPr>
              <w:t xml:space="preserve">, and folds. I </w:t>
            </w:r>
            <w:r w:rsidR="007B6AA6">
              <w:rPr>
                <w:sz w:val="24"/>
                <w:szCs w:val="24"/>
              </w:rPr>
              <w:t>can</w:t>
            </w:r>
            <w:r w:rsidRPr="002F6E12">
              <w:rPr>
                <w:sz w:val="24"/>
                <w:szCs w:val="24"/>
              </w:rPr>
              <w:t xml:space="preserve"> ask guiding questions </w:t>
            </w:r>
            <w:r w:rsidR="007B6AA6">
              <w:rPr>
                <w:sz w:val="24"/>
                <w:szCs w:val="24"/>
              </w:rPr>
              <w:t>such as</w:t>
            </w:r>
            <w:r w:rsidRPr="002F6E12">
              <w:rPr>
                <w:sz w:val="24"/>
                <w:szCs w:val="24"/>
              </w:rPr>
              <w:t xml:space="preserve">, “How many sides does your shape have?” </w:t>
            </w:r>
            <w:r w:rsidR="007B6AA6">
              <w:rPr>
                <w:sz w:val="24"/>
                <w:szCs w:val="24"/>
              </w:rPr>
              <w:t xml:space="preserve">This will </w:t>
            </w:r>
            <w:r w:rsidRPr="002F6E12">
              <w:rPr>
                <w:sz w:val="24"/>
                <w:szCs w:val="24"/>
              </w:rPr>
              <w:t>reinforce understanding and encourage discussion</w:t>
            </w:r>
            <w:r w:rsidR="007B6AA6">
              <w:rPr>
                <w:sz w:val="24"/>
                <w:szCs w:val="24"/>
              </w:rPr>
              <w:t xml:space="preserve"> throughout the classroom</w:t>
            </w:r>
            <w:r w:rsidRPr="002F6E12">
              <w:rPr>
                <w:sz w:val="24"/>
                <w:szCs w:val="24"/>
              </w:rPr>
              <w:t xml:space="preserve">. I feel </w:t>
            </w:r>
            <w:r w:rsidR="007B6AA6">
              <w:rPr>
                <w:sz w:val="24"/>
                <w:szCs w:val="24"/>
              </w:rPr>
              <w:t xml:space="preserve">that </w:t>
            </w:r>
            <w:r w:rsidRPr="002F6E12">
              <w:rPr>
                <w:sz w:val="24"/>
                <w:szCs w:val="24"/>
              </w:rPr>
              <w:t>this</w:t>
            </w:r>
            <w:r w:rsidR="007B6AA6">
              <w:rPr>
                <w:sz w:val="24"/>
                <w:szCs w:val="24"/>
              </w:rPr>
              <w:t xml:space="preserve"> </w:t>
            </w:r>
            <w:r w:rsidRPr="002F6E12">
              <w:rPr>
                <w:sz w:val="24"/>
                <w:szCs w:val="24"/>
              </w:rPr>
              <w:t xml:space="preserve">closure will </w:t>
            </w:r>
            <w:r w:rsidR="007B6AA6">
              <w:rPr>
                <w:sz w:val="24"/>
                <w:szCs w:val="24"/>
              </w:rPr>
              <w:t xml:space="preserve">support </w:t>
            </w:r>
            <w:r w:rsidRPr="002F6E12">
              <w:rPr>
                <w:sz w:val="24"/>
                <w:szCs w:val="24"/>
              </w:rPr>
              <w:t xml:space="preserve">the concept because it </w:t>
            </w:r>
            <w:r w:rsidR="007B6AA6">
              <w:rPr>
                <w:sz w:val="24"/>
                <w:szCs w:val="24"/>
              </w:rPr>
              <w:t>allows the class to reflect on their learning and discuss it among their other classmates.</w:t>
            </w:r>
          </w:p>
          <w:p w14:paraId="1034DED8" w14:textId="4CD97624" w:rsidR="007B6AA6" w:rsidRDefault="007B6AA6" w:rsidP="007B6AA6">
            <w:pPr>
              <w:rPr>
                <w:sz w:val="24"/>
              </w:rPr>
            </w:pPr>
          </w:p>
        </w:tc>
      </w:tr>
      <w:tr w:rsidR="000064C7" w14:paraId="6CDF3DCC" w14:textId="77777777">
        <w:tblPrEx>
          <w:tblCellMar>
            <w:top w:w="0" w:type="dxa"/>
            <w:bottom w:w="0" w:type="dxa"/>
          </w:tblCellMar>
        </w:tblPrEx>
        <w:tc>
          <w:tcPr>
            <w:tcW w:w="3078" w:type="dxa"/>
          </w:tcPr>
          <w:p w14:paraId="0EC38D7C" w14:textId="77777777" w:rsidR="000064C7" w:rsidRDefault="000064C7">
            <w:pPr>
              <w:pStyle w:val="Heading3"/>
              <w:rPr>
                <w:sz w:val="18"/>
              </w:rPr>
            </w:pPr>
            <w:r>
              <w:t>Voice</w:t>
            </w:r>
            <w:r w:rsidR="008A6DD5">
              <w:t xml:space="preserve"> &amp; “Teacher Presence”</w:t>
            </w:r>
          </w:p>
          <w:p w14:paraId="7F179141" w14:textId="77777777" w:rsidR="000064C7" w:rsidRDefault="008A6DD5">
            <w:pPr>
              <w:pStyle w:val="Heading4"/>
            </w:pPr>
            <w:r>
              <w:t xml:space="preserve">How was your volume?  Your Filler Words?  Did you have a commanding presence as the facilitator of instruction?  </w:t>
            </w:r>
          </w:p>
        </w:tc>
        <w:tc>
          <w:tcPr>
            <w:tcW w:w="7938" w:type="dxa"/>
          </w:tcPr>
          <w:p w14:paraId="462C6831" w14:textId="77777777" w:rsidR="000064C7" w:rsidRDefault="000064C7">
            <w:pPr>
              <w:rPr>
                <w:sz w:val="24"/>
              </w:rPr>
            </w:pPr>
          </w:p>
          <w:p w14:paraId="15010762" w14:textId="77777777" w:rsidR="000064C7" w:rsidRDefault="00530278">
            <w:pPr>
              <w:rPr>
                <w:sz w:val="24"/>
                <w:szCs w:val="24"/>
              </w:rPr>
            </w:pPr>
            <w:r>
              <w:rPr>
                <w:sz w:val="24"/>
              </w:rPr>
              <w:t xml:space="preserve">      I believe my volume was generally clear and audible. </w:t>
            </w:r>
            <w:r w:rsidRPr="00530278">
              <w:rPr>
                <w:sz w:val="24"/>
                <w:szCs w:val="24"/>
              </w:rPr>
              <w:t>There were points in the lesson where some students became less attentive</w:t>
            </w:r>
            <w:r>
              <w:rPr>
                <w:sz w:val="24"/>
                <w:szCs w:val="24"/>
              </w:rPr>
              <w:t xml:space="preserve">. The </w:t>
            </w:r>
            <w:r w:rsidR="004A58AF">
              <w:rPr>
                <w:sz w:val="24"/>
                <w:szCs w:val="24"/>
              </w:rPr>
              <w:t>second-grade</w:t>
            </w:r>
            <w:r>
              <w:rPr>
                <w:sz w:val="24"/>
                <w:szCs w:val="24"/>
              </w:rPr>
              <w:t xml:space="preserve"> group was very </w:t>
            </w:r>
            <w:r w:rsidR="004A58AF">
              <w:rPr>
                <w:sz w:val="24"/>
                <w:szCs w:val="24"/>
              </w:rPr>
              <w:t xml:space="preserve">expressive and talkative. This made it slightly more challenging to keep them engaged. </w:t>
            </w:r>
            <w:r w:rsidR="004A58AF" w:rsidRPr="004A58AF">
              <w:rPr>
                <w:sz w:val="24"/>
                <w:szCs w:val="24"/>
              </w:rPr>
              <w:t xml:space="preserve">I also noticed that I used too many filler words, such as “um” and “like,” which sometimes </w:t>
            </w:r>
            <w:r w:rsidR="004A58AF">
              <w:rPr>
                <w:sz w:val="24"/>
                <w:szCs w:val="24"/>
              </w:rPr>
              <w:t xml:space="preserve">interrupted </w:t>
            </w:r>
            <w:r w:rsidR="004A58AF" w:rsidRPr="004A58AF">
              <w:rPr>
                <w:sz w:val="24"/>
                <w:szCs w:val="24"/>
              </w:rPr>
              <w:t>the flow of my instructions. Overall, I maintained a strong presence and effectively facilitated the lesson</w:t>
            </w:r>
            <w:r w:rsidR="004A58AF">
              <w:rPr>
                <w:sz w:val="24"/>
                <w:szCs w:val="24"/>
              </w:rPr>
              <w:t xml:space="preserve">. </w:t>
            </w:r>
            <w:r w:rsidR="004A58AF" w:rsidRPr="004A58AF">
              <w:rPr>
                <w:sz w:val="24"/>
                <w:szCs w:val="24"/>
              </w:rPr>
              <w:t xml:space="preserve">Moving forward, I plan to be more deliberate with my speech, reduce filler words, and use stronger eye contact and body language to maintain a confident teacher presence and keep students </w:t>
            </w:r>
            <w:r w:rsidR="004A58AF">
              <w:rPr>
                <w:sz w:val="24"/>
                <w:szCs w:val="24"/>
              </w:rPr>
              <w:t xml:space="preserve">focused. </w:t>
            </w:r>
          </w:p>
          <w:p w14:paraId="30A60A20" w14:textId="539C7244" w:rsidR="004A58AF" w:rsidRDefault="004A58AF">
            <w:pPr>
              <w:rPr>
                <w:sz w:val="24"/>
              </w:rPr>
            </w:pPr>
          </w:p>
        </w:tc>
      </w:tr>
      <w:tr w:rsidR="000064C7" w14:paraId="72331B71" w14:textId="77777777">
        <w:tblPrEx>
          <w:tblCellMar>
            <w:top w:w="0" w:type="dxa"/>
            <w:bottom w:w="0" w:type="dxa"/>
          </w:tblCellMar>
        </w:tblPrEx>
        <w:tc>
          <w:tcPr>
            <w:tcW w:w="3078" w:type="dxa"/>
          </w:tcPr>
          <w:p w14:paraId="4B52A296" w14:textId="77777777" w:rsidR="000064C7" w:rsidRDefault="000064C7">
            <w:pPr>
              <w:pStyle w:val="Heading3"/>
              <w:rPr>
                <w:i/>
                <w:iCs/>
              </w:rPr>
            </w:pPr>
            <w:r>
              <w:t>Professionalism</w:t>
            </w:r>
          </w:p>
          <w:p w14:paraId="3C34287D" w14:textId="77777777" w:rsidR="000064C7" w:rsidRDefault="000064C7">
            <w:pPr>
              <w:rPr>
                <w:i/>
                <w:iCs/>
              </w:rPr>
            </w:pPr>
            <w:r>
              <w:rPr>
                <w:i/>
                <w:iCs/>
              </w:rPr>
              <w:t>Dress? Disposition?  Interactions?</w:t>
            </w:r>
          </w:p>
        </w:tc>
        <w:tc>
          <w:tcPr>
            <w:tcW w:w="7938" w:type="dxa"/>
          </w:tcPr>
          <w:p w14:paraId="0698FECA" w14:textId="77777777" w:rsidR="000064C7" w:rsidRDefault="004A58AF">
            <w:pPr>
              <w:rPr>
                <w:sz w:val="24"/>
              </w:rPr>
            </w:pPr>
            <w:r>
              <w:rPr>
                <w:sz w:val="24"/>
              </w:rPr>
              <w:t xml:space="preserve">     </w:t>
            </w:r>
          </w:p>
          <w:p w14:paraId="41F86B24" w14:textId="249D41A0" w:rsidR="00F50439" w:rsidRDefault="004A58AF" w:rsidP="00F50439">
            <w:pPr>
              <w:pStyle w:val="NormalWeb"/>
            </w:pPr>
            <w:r>
              <w:t xml:space="preserve">     </w:t>
            </w:r>
            <w:r>
              <w:t xml:space="preserve">I maintained a professional appearance by dressing </w:t>
            </w:r>
            <w:r>
              <w:t xml:space="preserve">within the guidelines that we were told. This not only helped the student understand who we </w:t>
            </w:r>
            <w:r w:rsidR="00F50439">
              <w:t>were but</w:t>
            </w:r>
            <w:r>
              <w:t xml:space="preserve"> also</w:t>
            </w:r>
            <w:r>
              <w:t xml:space="preserve"> helped establish </w:t>
            </w:r>
            <w:r w:rsidR="00F50439">
              <w:t xml:space="preserve">competence </w:t>
            </w:r>
            <w:r>
              <w:t xml:space="preserve">with the students. </w:t>
            </w:r>
            <w:r w:rsidR="00F50439">
              <w:t xml:space="preserve">I </w:t>
            </w:r>
            <w:r w:rsidR="00F50439">
              <w:t xml:space="preserve">believe that I </w:t>
            </w:r>
            <w:r w:rsidR="00F50439">
              <w:t>maintained a</w:t>
            </w:r>
            <w:r w:rsidR="00F50439">
              <w:t xml:space="preserve">n </w:t>
            </w:r>
            <w:r w:rsidR="00F50439">
              <w:t xml:space="preserve">approachable </w:t>
            </w:r>
            <w:r w:rsidR="00F50439">
              <w:t xml:space="preserve">demeanour allowing </w:t>
            </w:r>
            <w:r w:rsidR="00F50439">
              <w:t xml:space="preserve">interactions with students and colleagues </w:t>
            </w:r>
            <w:r w:rsidR="00F50439">
              <w:t xml:space="preserve">to be </w:t>
            </w:r>
            <w:r w:rsidR="00F50439">
              <w:t>respectful and supportive</w:t>
            </w:r>
            <w:r w:rsidR="00F50439">
              <w:t xml:space="preserve">. This </w:t>
            </w:r>
            <w:r w:rsidR="00F50439">
              <w:t>model</w:t>
            </w:r>
            <w:r w:rsidR="00F50439">
              <w:t>s</w:t>
            </w:r>
            <w:r w:rsidR="00F50439">
              <w:t xml:space="preserve"> the </w:t>
            </w:r>
            <w:r w:rsidR="00F50439">
              <w:t>behaviour</w:t>
            </w:r>
            <w:r w:rsidR="00F50439">
              <w:t xml:space="preserve"> I expected in the classroom. </w:t>
            </w:r>
          </w:p>
        </w:tc>
      </w:tr>
      <w:tr w:rsidR="000064C7" w14:paraId="4F7EEBDA" w14:textId="77777777">
        <w:tblPrEx>
          <w:tblCellMar>
            <w:top w:w="0" w:type="dxa"/>
            <w:bottom w:w="0" w:type="dxa"/>
          </w:tblCellMar>
        </w:tblPrEx>
        <w:tc>
          <w:tcPr>
            <w:tcW w:w="3078" w:type="dxa"/>
          </w:tcPr>
          <w:p w14:paraId="2DB0B650" w14:textId="77777777" w:rsidR="000064C7" w:rsidRDefault="000064C7">
            <w:pPr>
              <w:rPr>
                <w:sz w:val="24"/>
              </w:rPr>
            </w:pPr>
            <w:r>
              <w:rPr>
                <w:b/>
                <w:bCs/>
                <w:sz w:val="24"/>
              </w:rPr>
              <w:t>Teaching Competencies</w:t>
            </w:r>
            <w:r>
              <w:rPr>
                <w:sz w:val="24"/>
              </w:rPr>
              <w:t xml:space="preserve"> (from </w:t>
            </w:r>
            <w:r w:rsidR="009A5C75">
              <w:rPr>
                <w:sz w:val="24"/>
              </w:rPr>
              <w:t>InTASC Standards</w:t>
            </w:r>
            <w:r>
              <w:rPr>
                <w:sz w:val="24"/>
              </w:rPr>
              <w:t>)</w:t>
            </w:r>
          </w:p>
          <w:p w14:paraId="6F4EE311" w14:textId="77777777" w:rsidR="000064C7" w:rsidRDefault="000064C7">
            <w:pPr>
              <w:rPr>
                <w:i/>
                <w:iCs/>
              </w:rPr>
            </w:pPr>
            <w:r>
              <w:rPr>
                <w:i/>
                <w:iCs/>
              </w:rPr>
              <w:t>List the assigned competencies for the specific lesson.  Describe in detail HOW you met each one.</w:t>
            </w:r>
          </w:p>
        </w:tc>
        <w:tc>
          <w:tcPr>
            <w:tcW w:w="7938" w:type="dxa"/>
          </w:tcPr>
          <w:p w14:paraId="4069F25F" w14:textId="732DFD54" w:rsidR="000064C7" w:rsidRPr="00C82364" w:rsidRDefault="00F50439">
            <w:pPr>
              <w:rPr>
                <w:b/>
                <w:bCs/>
                <w:sz w:val="24"/>
                <w:szCs w:val="24"/>
              </w:rPr>
            </w:pPr>
            <w:r w:rsidRPr="00C82364">
              <w:rPr>
                <w:rStyle w:val="Strong"/>
                <w:sz w:val="24"/>
                <w:szCs w:val="24"/>
              </w:rPr>
              <w:t>Standard 2 – Learning Differences:</w:t>
            </w:r>
            <w:r w:rsidRPr="00C82364">
              <w:rPr>
                <w:sz w:val="24"/>
                <w:szCs w:val="24"/>
              </w:rPr>
              <w:t xml:space="preserve"> </w:t>
            </w:r>
            <w:r w:rsidRPr="00C82364">
              <w:rPr>
                <w:b/>
                <w:bCs/>
                <w:sz w:val="24"/>
                <w:szCs w:val="24"/>
              </w:rPr>
              <w:t>Plan and implement instruction that meets diverse learner needs.</w:t>
            </w:r>
          </w:p>
          <w:p w14:paraId="461E0E4D" w14:textId="77777777" w:rsidR="00C82364" w:rsidRDefault="00C82364">
            <w:pPr>
              <w:rPr>
                <w:sz w:val="24"/>
                <w:szCs w:val="24"/>
              </w:rPr>
            </w:pPr>
          </w:p>
          <w:p w14:paraId="10CD15F5" w14:textId="6A10ACE2" w:rsidR="00C82364" w:rsidRDefault="00C82364">
            <w:pPr>
              <w:rPr>
                <w:sz w:val="24"/>
                <w:szCs w:val="24"/>
              </w:rPr>
            </w:pPr>
            <w:r>
              <w:rPr>
                <w:sz w:val="24"/>
                <w:szCs w:val="24"/>
              </w:rPr>
              <w:t xml:space="preserve">       I designed the </w:t>
            </w:r>
            <w:r w:rsidRPr="00C82364">
              <w:rPr>
                <w:sz w:val="24"/>
                <w:szCs w:val="24"/>
              </w:rPr>
              <w:t>origami lesson to align with 2nd and 3rd graders’ cognitive and fine-motor development.</w:t>
            </w:r>
            <w:r>
              <w:rPr>
                <w:sz w:val="24"/>
                <w:szCs w:val="24"/>
              </w:rPr>
              <w:t xml:space="preserve"> The students learning style and developmental stage are supported through </w:t>
            </w:r>
            <w:r w:rsidRPr="00C82364">
              <w:rPr>
                <w:sz w:val="24"/>
                <w:szCs w:val="24"/>
              </w:rPr>
              <w:t>s</w:t>
            </w:r>
            <w:r w:rsidRPr="00C82364">
              <w:rPr>
                <w:sz w:val="24"/>
                <w:szCs w:val="24"/>
              </w:rPr>
              <w:t>tep-by-step visual guides, hands-on folding activities, and verbal explanations</w:t>
            </w:r>
            <w:r>
              <w:rPr>
                <w:sz w:val="24"/>
                <w:szCs w:val="24"/>
              </w:rPr>
              <w:t>.</w:t>
            </w:r>
          </w:p>
          <w:p w14:paraId="3760D0EC" w14:textId="77777777" w:rsidR="00C82364" w:rsidRPr="00C82364" w:rsidRDefault="00C82364">
            <w:pPr>
              <w:rPr>
                <w:sz w:val="24"/>
                <w:szCs w:val="24"/>
              </w:rPr>
            </w:pPr>
          </w:p>
          <w:p w14:paraId="54A2A426" w14:textId="5D134065" w:rsidR="00F50439" w:rsidRDefault="00F50439">
            <w:pPr>
              <w:rPr>
                <w:b/>
                <w:bCs/>
                <w:sz w:val="24"/>
                <w:szCs w:val="24"/>
              </w:rPr>
            </w:pPr>
            <w:r w:rsidRPr="00C82364">
              <w:rPr>
                <w:rStyle w:val="Strong"/>
                <w:sz w:val="24"/>
                <w:szCs w:val="24"/>
              </w:rPr>
              <w:t>Standard 3 – Learning Environments:</w:t>
            </w:r>
            <w:r w:rsidRPr="00C82364">
              <w:rPr>
                <w:sz w:val="24"/>
                <w:szCs w:val="24"/>
              </w:rPr>
              <w:t xml:space="preserve"> </w:t>
            </w:r>
            <w:r w:rsidRPr="00C82364">
              <w:rPr>
                <w:b/>
                <w:bCs/>
                <w:sz w:val="24"/>
                <w:szCs w:val="24"/>
              </w:rPr>
              <w:t>Create safe, engaging, and inclusive learning environments.</w:t>
            </w:r>
          </w:p>
          <w:p w14:paraId="0B97B30E" w14:textId="1757CBF4" w:rsidR="00C82364" w:rsidRDefault="00C82364" w:rsidP="00C82364">
            <w:pPr>
              <w:rPr>
                <w:sz w:val="24"/>
                <w:szCs w:val="24"/>
              </w:rPr>
            </w:pPr>
            <w:r>
              <w:rPr>
                <w:b/>
                <w:bCs/>
                <w:sz w:val="24"/>
                <w:szCs w:val="24"/>
              </w:rPr>
              <w:t xml:space="preserve">   </w:t>
            </w:r>
          </w:p>
          <w:p w14:paraId="66B9BD9C" w14:textId="4F4F3B2C" w:rsidR="00C82364" w:rsidRPr="00C82364" w:rsidRDefault="00C82364" w:rsidP="00C82364">
            <w:pPr>
              <w:rPr>
                <w:sz w:val="24"/>
                <w:szCs w:val="24"/>
              </w:rPr>
            </w:pPr>
            <w:r>
              <w:rPr>
                <w:sz w:val="24"/>
                <w:szCs w:val="24"/>
              </w:rPr>
              <w:t xml:space="preserve">       </w:t>
            </w:r>
            <w:r w:rsidRPr="00C82364">
              <w:rPr>
                <w:sz w:val="24"/>
                <w:szCs w:val="24"/>
              </w:rPr>
              <w:t xml:space="preserve">I </w:t>
            </w:r>
            <w:r w:rsidRPr="00C82364">
              <w:rPr>
                <w:sz w:val="24"/>
                <w:szCs w:val="24"/>
              </w:rPr>
              <w:t xml:space="preserve">believe I </w:t>
            </w:r>
            <w:r w:rsidRPr="00C82364">
              <w:rPr>
                <w:sz w:val="24"/>
                <w:szCs w:val="24"/>
              </w:rPr>
              <w:t xml:space="preserve">differentiated instruction by </w:t>
            </w:r>
            <w:r>
              <w:rPr>
                <w:sz w:val="24"/>
                <w:szCs w:val="24"/>
              </w:rPr>
              <w:t>providing</w:t>
            </w:r>
            <w:r w:rsidRPr="00C82364">
              <w:rPr>
                <w:sz w:val="24"/>
                <w:szCs w:val="24"/>
              </w:rPr>
              <w:t xml:space="preserve"> simple and advanced origami templates, guided prompts, and opportunities for </w:t>
            </w:r>
            <w:r>
              <w:rPr>
                <w:sz w:val="24"/>
                <w:szCs w:val="24"/>
              </w:rPr>
              <w:t xml:space="preserve">classroom </w:t>
            </w:r>
            <w:r w:rsidRPr="00C82364">
              <w:rPr>
                <w:sz w:val="24"/>
                <w:szCs w:val="24"/>
              </w:rPr>
              <w:t>collaboration to support students with different skill levels and learning needs.</w:t>
            </w:r>
          </w:p>
          <w:p w14:paraId="5529ED6D" w14:textId="011527D7" w:rsidR="00C82364" w:rsidRPr="00F50439" w:rsidRDefault="00C82364">
            <w:pPr>
              <w:rPr>
                <w:sz w:val="24"/>
                <w:szCs w:val="24"/>
              </w:rPr>
            </w:pPr>
            <w:r>
              <w:rPr>
                <w:sz w:val="24"/>
                <w:szCs w:val="24"/>
              </w:rPr>
              <w:t xml:space="preserve">      </w:t>
            </w:r>
          </w:p>
          <w:p w14:paraId="225F174F" w14:textId="7ADFBFCB" w:rsidR="00F50439" w:rsidRPr="00C82364" w:rsidRDefault="00F50439">
            <w:pPr>
              <w:rPr>
                <w:sz w:val="24"/>
                <w:szCs w:val="24"/>
              </w:rPr>
            </w:pPr>
            <w:r w:rsidRPr="00C82364">
              <w:rPr>
                <w:rStyle w:val="Strong"/>
                <w:sz w:val="24"/>
                <w:szCs w:val="24"/>
              </w:rPr>
              <w:t>Standard 4 – Content Knowledge:</w:t>
            </w:r>
            <w:r w:rsidRPr="00C82364">
              <w:rPr>
                <w:sz w:val="24"/>
                <w:szCs w:val="24"/>
              </w:rPr>
              <w:t xml:space="preserve"> </w:t>
            </w:r>
            <w:r w:rsidRPr="00C82364">
              <w:rPr>
                <w:b/>
                <w:bCs/>
                <w:sz w:val="24"/>
                <w:szCs w:val="24"/>
              </w:rPr>
              <w:t>Demonstrate knowledge of the subject matter and make it accessible to students.</w:t>
            </w:r>
          </w:p>
          <w:p w14:paraId="1FDA6CE4" w14:textId="77777777" w:rsidR="000064C7" w:rsidRDefault="000064C7">
            <w:pPr>
              <w:rPr>
                <w:sz w:val="24"/>
              </w:rPr>
            </w:pPr>
          </w:p>
          <w:p w14:paraId="308CC9C0" w14:textId="28E87347" w:rsidR="009202B8" w:rsidRDefault="00C82364" w:rsidP="009202B8">
            <w:pPr>
              <w:rPr>
                <w:sz w:val="24"/>
                <w:szCs w:val="24"/>
              </w:rPr>
            </w:pPr>
            <w:r w:rsidRPr="009202B8">
              <w:rPr>
                <w:sz w:val="24"/>
                <w:szCs w:val="24"/>
              </w:rPr>
              <w:t xml:space="preserve">      </w:t>
            </w:r>
            <w:r w:rsidR="009202B8" w:rsidRPr="009202B8">
              <w:rPr>
                <w:sz w:val="24"/>
                <w:szCs w:val="24"/>
              </w:rPr>
              <w:t>I demonstrated a</w:t>
            </w:r>
            <w:r w:rsidR="009202B8">
              <w:rPr>
                <w:sz w:val="24"/>
                <w:szCs w:val="24"/>
              </w:rPr>
              <w:t xml:space="preserve">n </w:t>
            </w:r>
            <w:r w:rsidR="009202B8" w:rsidRPr="009202B8">
              <w:rPr>
                <w:sz w:val="24"/>
                <w:szCs w:val="24"/>
              </w:rPr>
              <w:t xml:space="preserve">understanding of geometry concepts such as shapes, symmetry, and angles. I modeled each fold and discussed geometric properties, ensuring </w:t>
            </w:r>
            <w:r w:rsidR="009202B8">
              <w:rPr>
                <w:sz w:val="24"/>
                <w:szCs w:val="24"/>
              </w:rPr>
              <w:t xml:space="preserve">that </w:t>
            </w:r>
            <w:r w:rsidR="009202B8" w:rsidRPr="009202B8">
              <w:rPr>
                <w:sz w:val="24"/>
                <w:szCs w:val="24"/>
              </w:rPr>
              <w:t>students could connect the activity to</w:t>
            </w:r>
            <w:r w:rsidR="009202B8">
              <w:rPr>
                <w:sz w:val="24"/>
                <w:szCs w:val="24"/>
              </w:rPr>
              <w:t xml:space="preserve"> the foundation of geometry. </w:t>
            </w:r>
          </w:p>
          <w:p w14:paraId="3B83EF45" w14:textId="55ACBAA8" w:rsidR="009202B8" w:rsidRDefault="009202B8" w:rsidP="009202B8">
            <w:pPr>
              <w:rPr>
                <w:sz w:val="24"/>
              </w:rPr>
            </w:pPr>
          </w:p>
        </w:tc>
      </w:tr>
    </w:tbl>
    <w:p w14:paraId="532AF677"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4"/>
        <w:gridCol w:w="5396"/>
      </w:tblGrid>
      <w:tr w:rsidR="000064C7" w14:paraId="02EAC9A9" w14:textId="77777777">
        <w:tblPrEx>
          <w:tblCellMar>
            <w:top w:w="0" w:type="dxa"/>
            <w:bottom w:w="0" w:type="dxa"/>
          </w:tblCellMar>
        </w:tblPrEx>
        <w:tc>
          <w:tcPr>
            <w:tcW w:w="5508" w:type="dxa"/>
          </w:tcPr>
          <w:p w14:paraId="323E1F21" w14:textId="77777777" w:rsidR="000064C7" w:rsidRDefault="000064C7">
            <w:pPr>
              <w:pStyle w:val="Heading2"/>
              <w:rPr>
                <w:b/>
                <w:bCs/>
              </w:rPr>
            </w:pPr>
            <w:r>
              <w:rPr>
                <w:b/>
                <w:bCs/>
              </w:rPr>
              <w:lastRenderedPageBreak/>
              <w:t>My Areas of Strength</w:t>
            </w:r>
          </w:p>
        </w:tc>
        <w:tc>
          <w:tcPr>
            <w:tcW w:w="5508" w:type="dxa"/>
          </w:tcPr>
          <w:p w14:paraId="143CFE0C" w14:textId="77777777" w:rsidR="000064C7" w:rsidRDefault="000064C7">
            <w:pPr>
              <w:pStyle w:val="Heading2"/>
              <w:rPr>
                <w:b/>
                <w:bCs/>
              </w:rPr>
            </w:pPr>
            <w:r>
              <w:rPr>
                <w:b/>
                <w:bCs/>
              </w:rPr>
              <w:t>My Areas which will require Future Growth</w:t>
            </w:r>
          </w:p>
        </w:tc>
      </w:tr>
      <w:tr w:rsidR="000064C7" w14:paraId="02D61E86" w14:textId="77777777">
        <w:tblPrEx>
          <w:tblCellMar>
            <w:top w:w="0" w:type="dxa"/>
            <w:bottom w:w="0" w:type="dxa"/>
          </w:tblCellMar>
        </w:tblPrEx>
        <w:tc>
          <w:tcPr>
            <w:tcW w:w="5508" w:type="dxa"/>
          </w:tcPr>
          <w:p w14:paraId="04470DD3" w14:textId="77777777" w:rsidR="000064C7" w:rsidRDefault="000064C7">
            <w:pPr>
              <w:rPr>
                <w:sz w:val="24"/>
              </w:rPr>
            </w:pPr>
          </w:p>
          <w:p w14:paraId="72CB0464" w14:textId="6E2767AB" w:rsidR="009202B8" w:rsidRDefault="009202B8" w:rsidP="009202B8">
            <w:pPr>
              <w:numPr>
                <w:ilvl w:val="0"/>
                <w:numId w:val="2"/>
              </w:numPr>
              <w:rPr>
                <w:sz w:val="24"/>
              </w:rPr>
            </w:pPr>
            <w:r>
              <w:rPr>
                <w:sz w:val="24"/>
              </w:rPr>
              <w:t>I kept the students engaged throughout the lesson.</w:t>
            </w:r>
          </w:p>
          <w:p w14:paraId="34E9F853" w14:textId="77777777" w:rsidR="000064C7" w:rsidRDefault="000064C7">
            <w:pPr>
              <w:rPr>
                <w:sz w:val="24"/>
              </w:rPr>
            </w:pPr>
          </w:p>
        </w:tc>
        <w:tc>
          <w:tcPr>
            <w:tcW w:w="5508" w:type="dxa"/>
          </w:tcPr>
          <w:p w14:paraId="4EEDC6A1" w14:textId="77777777" w:rsidR="000064C7" w:rsidRDefault="000064C7">
            <w:pPr>
              <w:rPr>
                <w:sz w:val="24"/>
              </w:rPr>
            </w:pPr>
          </w:p>
          <w:p w14:paraId="0EE85A1F" w14:textId="451B2255" w:rsidR="0072018B" w:rsidRDefault="0072018B" w:rsidP="0072018B">
            <w:pPr>
              <w:pStyle w:val="NormalWeb"/>
              <w:numPr>
                <w:ilvl w:val="0"/>
                <w:numId w:val="2"/>
              </w:numPr>
            </w:pPr>
            <w:r>
              <w:t xml:space="preserve">Developing ways to manage transitions and </w:t>
            </w:r>
            <w:r>
              <w:t xml:space="preserve">collaborative discussion </w:t>
            </w:r>
            <w:r>
              <w:t xml:space="preserve">to </w:t>
            </w:r>
            <w:r>
              <w:t>use class time efficiently.</w:t>
            </w:r>
          </w:p>
        </w:tc>
      </w:tr>
      <w:tr w:rsidR="000064C7" w14:paraId="56D5AFB6" w14:textId="77777777">
        <w:tblPrEx>
          <w:tblCellMar>
            <w:top w:w="0" w:type="dxa"/>
            <w:bottom w:w="0" w:type="dxa"/>
          </w:tblCellMar>
        </w:tblPrEx>
        <w:tc>
          <w:tcPr>
            <w:tcW w:w="5508" w:type="dxa"/>
          </w:tcPr>
          <w:p w14:paraId="6B5DA430" w14:textId="77777777" w:rsidR="000064C7" w:rsidRDefault="000064C7">
            <w:pPr>
              <w:rPr>
                <w:sz w:val="24"/>
              </w:rPr>
            </w:pPr>
          </w:p>
          <w:p w14:paraId="646EDC5D" w14:textId="77777777" w:rsidR="000064C7" w:rsidRPr="009202B8" w:rsidRDefault="009202B8" w:rsidP="009202B8">
            <w:pPr>
              <w:numPr>
                <w:ilvl w:val="0"/>
                <w:numId w:val="2"/>
              </w:numPr>
              <w:rPr>
                <w:sz w:val="24"/>
                <w:szCs w:val="24"/>
              </w:rPr>
            </w:pPr>
            <w:r w:rsidRPr="009202B8">
              <w:rPr>
                <w:sz w:val="24"/>
                <w:szCs w:val="24"/>
              </w:rPr>
              <w:t>Lesson objectives were clear, measurable, and aligned with standards.</w:t>
            </w:r>
          </w:p>
          <w:p w14:paraId="0270B769" w14:textId="7C6C2548" w:rsidR="009202B8" w:rsidRDefault="009202B8" w:rsidP="009202B8">
            <w:pPr>
              <w:ind w:left="720"/>
              <w:rPr>
                <w:sz w:val="24"/>
              </w:rPr>
            </w:pPr>
          </w:p>
        </w:tc>
        <w:tc>
          <w:tcPr>
            <w:tcW w:w="5508" w:type="dxa"/>
          </w:tcPr>
          <w:p w14:paraId="53783822" w14:textId="77777777" w:rsidR="000064C7" w:rsidRDefault="000064C7">
            <w:pPr>
              <w:rPr>
                <w:sz w:val="24"/>
              </w:rPr>
            </w:pPr>
          </w:p>
          <w:p w14:paraId="3938E5D3" w14:textId="10EE09E8" w:rsidR="0072018B" w:rsidRPr="0072018B" w:rsidRDefault="0072018B" w:rsidP="0072018B">
            <w:pPr>
              <w:numPr>
                <w:ilvl w:val="0"/>
                <w:numId w:val="2"/>
              </w:numPr>
              <w:rPr>
                <w:sz w:val="24"/>
                <w:szCs w:val="24"/>
              </w:rPr>
            </w:pPr>
            <w:r>
              <w:rPr>
                <w:sz w:val="24"/>
                <w:szCs w:val="24"/>
              </w:rPr>
              <w:t xml:space="preserve">Use less </w:t>
            </w:r>
            <w:r w:rsidRPr="0072018B">
              <w:rPr>
                <w:sz w:val="24"/>
                <w:szCs w:val="24"/>
              </w:rPr>
              <w:t>filler words (“um,” “like”) to maintain a smoother, more commanding presence.</w:t>
            </w:r>
          </w:p>
        </w:tc>
      </w:tr>
      <w:tr w:rsidR="000064C7" w14:paraId="555F6271" w14:textId="77777777">
        <w:tblPrEx>
          <w:tblCellMar>
            <w:top w:w="0" w:type="dxa"/>
            <w:bottom w:w="0" w:type="dxa"/>
          </w:tblCellMar>
        </w:tblPrEx>
        <w:tc>
          <w:tcPr>
            <w:tcW w:w="5508" w:type="dxa"/>
          </w:tcPr>
          <w:p w14:paraId="5EC2C4B6" w14:textId="77777777" w:rsidR="000064C7" w:rsidRDefault="000064C7">
            <w:pPr>
              <w:rPr>
                <w:sz w:val="24"/>
              </w:rPr>
            </w:pPr>
          </w:p>
          <w:p w14:paraId="38581BC6" w14:textId="342E0C10" w:rsidR="000064C7" w:rsidRPr="009202B8" w:rsidRDefault="009202B8" w:rsidP="009202B8">
            <w:pPr>
              <w:numPr>
                <w:ilvl w:val="0"/>
                <w:numId w:val="2"/>
              </w:numPr>
              <w:rPr>
                <w:sz w:val="24"/>
                <w:szCs w:val="24"/>
              </w:rPr>
            </w:pPr>
            <w:r w:rsidRPr="009202B8">
              <w:rPr>
                <w:sz w:val="24"/>
                <w:szCs w:val="24"/>
              </w:rPr>
              <w:t>The lesson incorporated hands-on</w:t>
            </w:r>
            <w:r>
              <w:rPr>
                <w:sz w:val="24"/>
                <w:szCs w:val="24"/>
              </w:rPr>
              <w:t xml:space="preserve"> </w:t>
            </w:r>
            <w:r w:rsidRPr="009202B8">
              <w:rPr>
                <w:sz w:val="24"/>
                <w:szCs w:val="24"/>
              </w:rPr>
              <w:t>learning to engage learning styles.</w:t>
            </w:r>
          </w:p>
          <w:p w14:paraId="71017406" w14:textId="2C8D857F" w:rsidR="009202B8" w:rsidRDefault="009202B8" w:rsidP="009202B8">
            <w:pPr>
              <w:ind w:left="720"/>
              <w:rPr>
                <w:sz w:val="24"/>
              </w:rPr>
            </w:pPr>
          </w:p>
        </w:tc>
        <w:tc>
          <w:tcPr>
            <w:tcW w:w="5508" w:type="dxa"/>
          </w:tcPr>
          <w:p w14:paraId="26AE110D" w14:textId="77777777" w:rsidR="000064C7" w:rsidRDefault="000064C7">
            <w:pPr>
              <w:rPr>
                <w:sz w:val="24"/>
              </w:rPr>
            </w:pPr>
          </w:p>
          <w:p w14:paraId="5FCCF853" w14:textId="14EF74D8" w:rsidR="0072018B" w:rsidRPr="0072018B" w:rsidRDefault="0072018B" w:rsidP="0072018B">
            <w:pPr>
              <w:numPr>
                <w:ilvl w:val="0"/>
                <w:numId w:val="2"/>
              </w:numPr>
              <w:rPr>
                <w:sz w:val="24"/>
                <w:szCs w:val="24"/>
              </w:rPr>
            </w:pPr>
            <w:r>
              <w:rPr>
                <w:sz w:val="24"/>
                <w:szCs w:val="24"/>
              </w:rPr>
              <w:t>Strengthen the clarity of instruction to guarantee that all students are getting along.</w:t>
            </w:r>
          </w:p>
        </w:tc>
      </w:tr>
    </w:tbl>
    <w:p w14:paraId="47505E2B" w14:textId="77777777" w:rsidR="000064C7" w:rsidRDefault="000064C7">
      <w:pPr>
        <w:rPr>
          <w:sz w:val="24"/>
        </w:rPr>
      </w:pPr>
    </w:p>
    <w:p w14:paraId="71397EA5" w14:textId="77777777" w:rsidR="000064C7" w:rsidRDefault="000064C7">
      <w:pPr>
        <w:tabs>
          <w:tab w:val="left" w:pos="1200"/>
        </w:tabs>
        <w:rPr>
          <w:sz w:val="24"/>
        </w:rPr>
      </w:pPr>
      <w:r>
        <w:rPr>
          <w:sz w:val="24"/>
        </w:rPr>
        <w:t>ESSAY / SUMMARY SECTION: (Each question should have a minimum of 1 paragraph with at least 5 complete sentences.  Do not exceed 3 paragraphs.)</w:t>
      </w:r>
    </w:p>
    <w:p w14:paraId="45BC76C7" w14:textId="77777777" w:rsidR="000064C7" w:rsidRDefault="000064C7">
      <w:pPr>
        <w:tabs>
          <w:tab w:val="left" w:pos="1200"/>
        </w:tabs>
        <w:rPr>
          <w:sz w:val="24"/>
        </w:rPr>
      </w:pPr>
    </w:p>
    <w:p w14:paraId="6A258D47" w14:textId="77777777" w:rsidR="000064C7" w:rsidRDefault="000064C7">
      <w:pPr>
        <w:rPr>
          <w:b/>
          <w:bCs/>
          <w:sz w:val="24"/>
        </w:rPr>
      </w:pPr>
      <w:r>
        <w:rPr>
          <w:b/>
          <w:bCs/>
          <w:sz w:val="24"/>
        </w:rPr>
        <w:t>1.) Type a summary paragraph(s) of the evaluations you received from the class.</w:t>
      </w:r>
    </w:p>
    <w:p w14:paraId="3DA9C698" w14:textId="77777777" w:rsidR="000064C7" w:rsidRDefault="000064C7">
      <w:pPr>
        <w:ind w:left="360"/>
        <w:rPr>
          <w:sz w:val="24"/>
        </w:rPr>
      </w:pPr>
    </w:p>
    <w:p w14:paraId="155A09CA" w14:textId="1E27251A" w:rsidR="00F342E6" w:rsidRPr="00F342E6" w:rsidRDefault="00F342E6" w:rsidP="00F342E6">
      <w:pPr>
        <w:spacing w:line="360" w:lineRule="auto"/>
        <w:ind w:left="360"/>
        <w:rPr>
          <w:sz w:val="24"/>
          <w:szCs w:val="24"/>
        </w:rPr>
      </w:pPr>
      <w:r>
        <w:rPr>
          <w:sz w:val="24"/>
        </w:rPr>
        <w:tab/>
      </w:r>
      <w:r w:rsidRPr="00F342E6">
        <w:rPr>
          <w:sz w:val="24"/>
          <w:szCs w:val="24"/>
        </w:rPr>
        <w:t xml:space="preserve">Based on the evaluations I received from the class, students </w:t>
      </w:r>
      <w:r>
        <w:rPr>
          <w:sz w:val="24"/>
          <w:szCs w:val="24"/>
        </w:rPr>
        <w:t xml:space="preserve">said they </w:t>
      </w:r>
      <w:r w:rsidRPr="00F342E6">
        <w:rPr>
          <w:sz w:val="24"/>
          <w:szCs w:val="24"/>
        </w:rPr>
        <w:t>felt engaged and enjoyed the origami activity. Many</w:t>
      </w:r>
      <w:r>
        <w:rPr>
          <w:sz w:val="24"/>
          <w:szCs w:val="24"/>
        </w:rPr>
        <w:t xml:space="preserve"> also </w:t>
      </w:r>
      <w:r w:rsidRPr="00F342E6">
        <w:rPr>
          <w:sz w:val="24"/>
          <w:szCs w:val="24"/>
        </w:rPr>
        <w:t xml:space="preserve">noted that the step-by-step instructions and </w:t>
      </w:r>
      <w:r>
        <w:rPr>
          <w:sz w:val="24"/>
          <w:szCs w:val="24"/>
        </w:rPr>
        <w:t xml:space="preserve">visual power point </w:t>
      </w:r>
      <w:r w:rsidRPr="00F342E6">
        <w:rPr>
          <w:sz w:val="24"/>
          <w:szCs w:val="24"/>
        </w:rPr>
        <w:t>made the lesson eas</w:t>
      </w:r>
      <w:r>
        <w:rPr>
          <w:sz w:val="24"/>
          <w:szCs w:val="24"/>
        </w:rPr>
        <w:t>ier</w:t>
      </w:r>
      <w:r w:rsidRPr="00F342E6">
        <w:rPr>
          <w:sz w:val="24"/>
          <w:szCs w:val="24"/>
        </w:rPr>
        <w:t xml:space="preserve"> to follow</w:t>
      </w:r>
      <w:r>
        <w:rPr>
          <w:sz w:val="24"/>
          <w:szCs w:val="24"/>
        </w:rPr>
        <w:t>. It also</w:t>
      </w:r>
      <w:r w:rsidRPr="00F342E6">
        <w:rPr>
          <w:sz w:val="24"/>
          <w:szCs w:val="24"/>
        </w:rPr>
        <w:t xml:space="preserve"> helped them </w:t>
      </w:r>
      <w:r>
        <w:rPr>
          <w:sz w:val="24"/>
          <w:szCs w:val="24"/>
        </w:rPr>
        <w:t xml:space="preserve">to </w:t>
      </w:r>
      <w:r w:rsidRPr="00F342E6">
        <w:rPr>
          <w:sz w:val="24"/>
          <w:szCs w:val="24"/>
        </w:rPr>
        <w:t xml:space="preserve">understand </w:t>
      </w:r>
      <w:r>
        <w:rPr>
          <w:sz w:val="24"/>
          <w:szCs w:val="24"/>
        </w:rPr>
        <w:t xml:space="preserve">the geometric properties of a triangle </w:t>
      </w:r>
      <w:r w:rsidRPr="00F342E6">
        <w:rPr>
          <w:sz w:val="24"/>
          <w:szCs w:val="24"/>
        </w:rPr>
        <w:t>such as</w:t>
      </w:r>
      <w:r>
        <w:rPr>
          <w:sz w:val="24"/>
          <w:szCs w:val="24"/>
        </w:rPr>
        <w:t xml:space="preserve"> sides</w:t>
      </w:r>
      <w:r w:rsidRPr="00F342E6">
        <w:rPr>
          <w:sz w:val="24"/>
          <w:szCs w:val="24"/>
        </w:rPr>
        <w:t xml:space="preserve">, </w:t>
      </w:r>
      <w:r>
        <w:rPr>
          <w:sz w:val="24"/>
          <w:szCs w:val="24"/>
        </w:rPr>
        <w:t>vertices</w:t>
      </w:r>
      <w:r w:rsidRPr="00F342E6">
        <w:rPr>
          <w:sz w:val="24"/>
          <w:szCs w:val="24"/>
        </w:rPr>
        <w:t xml:space="preserve">, and angles. Some mentioned that </w:t>
      </w:r>
      <w:r>
        <w:rPr>
          <w:sz w:val="24"/>
          <w:szCs w:val="24"/>
        </w:rPr>
        <w:t>specific</w:t>
      </w:r>
      <w:r w:rsidRPr="00F342E6">
        <w:rPr>
          <w:sz w:val="24"/>
          <w:szCs w:val="24"/>
        </w:rPr>
        <w:t xml:space="preserve"> parts of </w:t>
      </w:r>
      <w:r>
        <w:rPr>
          <w:sz w:val="24"/>
          <w:szCs w:val="24"/>
        </w:rPr>
        <w:t>my</w:t>
      </w:r>
      <w:r w:rsidRPr="00F342E6">
        <w:rPr>
          <w:sz w:val="24"/>
          <w:szCs w:val="24"/>
        </w:rPr>
        <w:t xml:space="preserve"> lesson felt a little fast-paced, and that I used too many filler words</w:t>
      </w:r>
      <w:r>
        <w:rPr>
          <w:sz w:val="24"/>
          <w:szCs w:val="24"/>
        </w:rPr>
        <w:t>.</w:t>
      </w:r>
      <w:r w:rsidRPr="00F342E6">
        <w:rPr>
          <w:sz w:val="24"/>
          <w:szCs w:val="24"/>
        </w:rPr>
        <w:t xml:space="preserve"> </w:t>
      </w:r>
      <w:r>
        <w:rPr>
          <w:sz w:val="24"/>
          <w:szCs w:val="24"/>
        </w:rPr>
        <w:t>This</w:t>
      </w:r>
      <w:r w:rsidRPr="00F342E6">
        <w:rPr>
          <w:sz w:val="24"/>
          <w:szCs w:val="24"/>
        </w:rPr>
        <w:t xml:space="preserve"> may have slightly disrupted the flow of instruction. Overall, the feedback </w:t>
      </w:r>
      <w:r>
        <w:rPr>
          <w:sz w:val="24"/>
          <w:szCs w:val="24"/>
        </w:rPr>
        <w:t xml:space="preserve">emphasized </w:t>
      </w:r>
      <w:r w:rsidRPr="00F342E6">
        <w:rPr>
          <w:sz w:val="24"/>
          <w:szCs w:val="24"/>
        </w:rPr>
        <w:t>that the lesson was interactive</w:t>
      </w:r>
      <w:r>
        <w:rPr>
          <w:sz w:val="24"/>
          <w:szCs w:val="24"/>
        </w:rPr>
        <w:t xml:space="preserve"> and </w:t>
      </w:r>
      <w:r w:rsidR="0003186B" w:rsidRPr="00F342E6">
        <w:rPr>
          <w:sz w:val="24"/>
          <w:szCs w:val="24"/>
        </w:rPr>
        <w:t>clear</w:t>
      </w:r>
      <w:r w:rsidR="0003186B">
        <w:rPr>
          <w:sz w:val="24"/>
          <w:szCs w:val="24"/>
        </w:rPr>
        <w:t xml:space="preserve"> and gave me corrective criticism </w:t>
      </w:r>
      <w:r w:rsidRPr="00F342E6">
        <w:rPr>
          <w:sz w:val="24"/>
          <w:szCs w:val="24"/>
        </w:rPr>
        <w:t>to opportunities for slowing down sections</w:t>
      </w:r>
      <w:r w:rsidR="0003186B">
        <w:rPr>
          <w:sz w:val="24"/>
          <w:szCs w:val="24"/>
        </w:rPr>
        <w:t xml:space="preserve">. </w:t>
      </w:r>
      <w:r w:rsidRPr="00F342E6">
        <w:rPr>
          <w:sz w:val="24"/>
          <w:szCs w:val="24"/>
        </w:rPr>
        <w:t xml:space="preserve">Moving forward, </w:t>
      </w:r>
      <w:r w:rsidR="0003186B">
        <w:rPr>
          <w:sz w:val="24"/>
          <w:szCs w:val="24"/>
        </w:rPr>
        <w:t xml:space="preserve">my goal is </w:t>
      </w:r>
      <w:r w:rsidRPr="00F342E6">
        <w:rPr>
          <w:sz w:val="24"/>
          <w:szCs w:val="24"/>
        </w:rPr>
        <w:t>to refine my delivery to make the lesson mo</w:t>
      </w:r>
      <w:r w:rsidR="0003186B">
        <w:rPr>
          <w:sz w:val="24"/>
          <w:szCs w:val="24"/>
        </w:rPr>
        <w:t xml:space="preserve">st </w:t>
      </w:r>
      <w:r w:rsidRPr="00F342E6">
        <w:rPr>
          <w:sz w:val="24"/>
          <w:szCs w:val="24"/>
        </w:rPr>
        <w:t>effective for learners.</w:t>
      </w:r>
    </w:p>
    <w:p w14:paraId="35347AFA" w14:textId="77777777" w:rsidR="000064C7" w:rsidRPr="00F342E6" w:rsidRDefault="000064C7">
      <w:pPr>
        <w:ind w:left="360"/>
        <w:rPr>
          <w:sz w:val="24"/>
          <w:szCs w:val="24"/>
        </w:rPr>
      </w:pPr>
    </w:p>
    <w:p w14:paraId="395EA6C8" w14:textId="77777777" w:rsidR="000064C7" w:rsidRDefault="000064C7">
      <w:pPr>
        <w:ind w:left="360"/>
        <w:rPr>
          <w:sz w:val="24"/>
        </w:rPr>
      </w:pPr>
    </w:p>
    <w:p w14:paraId="7F3117F3" w14:textId="77777777" w:rsidR="000064C7" w:rsidRDefault="000064C7">
      <w:pPr>
        <w:rPr>
          <w:b/>
          <w:bCs/>
          <w:sz w:val="24"/>
        </w:rPr>
      </w:pPr>
      <w:r>
        <w:rPr>
          <w:b/>
          <w:bCs/>
          <w:sz w:val="24"/>
        </w:rPr>
        <w:t>2.) Type a paragraph(s) about what you will do differently to improve your effectiveness as a teacher.</w:t>
      </w:r>
    </w:p>
    <w:p w14:paraId="160F8C39" w14:textId="77777777" w:rsidR="00A737A8" w:rsidRDefault="00A737A8">
      <w:pPr>
        <w:rPr>
          <w:b/>
          <w:bCs/>
          <w:sz w:val="24"/>
        </w:rPr>
      </w:pPr>
    </w:p>
    <w:p w14:paraId="1970C88E" w14:textId="6EEC83A7" w:rsidR="000064C7" w:rsidRDefault="00A737A8" w:rsidP="004975BB">
      <w:pPr>
        <w:spacing w:line="360" w:lineRule="auto"/>
        <w:ind w:left="720" w:firstLine="720"/>
        <w:rPr>
          <w:sz w:val="24"/>
          <w:szCs w:val="24"/>
        </w:rPr>
      </w:pPr>
      <w:r w:rsidRPr="00A737A8">
        <w:rPr>
          <w:sz w:val="24"/>
          <w:szCs w:val="24"/>
        </w:rPr>
        <w:t xml:space="preserve">To improve my effectiveness as a teacher, </w:t>
      </w:r>
      <w:r>
        <w:rPr>
          <w:sz w:val="24"/>
          <w:szCs w:val="24"/>
        </w:rPr>
        <w:t xml:space="preserve">my goal is </w:t>
      </w:r>
      <w:r w:rsidRPr="00A737A8">
        <w:rPr>
          <w:sz w:val="24"/>
          <w:szCs w:val="24"/>
        </w:rPr>
        <w:t>to reduce filler words and</w:t>
      </w:r>
      <w:r>
        <w:rPr>
          <w:sz w:val="24"/>
          <w:szCs w:val="24"/>
        </w:rPr>
        <w:t xml:space="preserve"> to</w:t>
      </w:r>
      <w:r w:rsidRPr="00A737A8">
        <w:rPr>
          <w:sz w:val="24"/>
          <w:szCs w:val="24"/>
        </w:rPr>
        <w:t xml:space="preserve"> speak </w:t>
      </w:r>
      <w:r>
        <w:rPr>
          <w:sz w:val="24"/>
          <w:szCs w:val="24"/>
        </w:rPr>
        <w:t>more confidently</w:t>
      </w:r>
      <w:r w:rsidRPr="00A737A8">
        <w:rPr>
          <w:sz w:val="24"/>
          <w:szCs w:val="24"/>
        </w:rPr>
        <w:t xml:space="preserve">. I </w:t>
      </w:r>
      <w:r>
        <w:rPr>
          <w:sz w:val="24"/>
          <w:szCs w:val="24"/>
        </w:rPr>
        <w:t>can adapt</w:t>
      </w:r>
      <w:r w:rsidRPr="00A737A8">
        <w:rPr>
          <w:sz w:val="24"/>
          <w:szCs w:val="24"/>
        </w:rPr>
        <w:t xml:space="preserve"> the pacing of </w:t>
      </w:r>
      <w:r>
        <w:rPr>
          <w:sz w:val="24"/>
          <w:szCs w:val="24"/>
        </w:rPr>
        <w:t xml:space="preserve">the </w:t>
      </w:r>
      <w:r w:rsidRPr="00A737A8">
        <w:rPr>
          <w:sz w:val="24"/>
          <w:szCs w:val="24"/>
        </w:rPr>
        <w:t xml:space="preserve">lesson to ensure </w:t>
      </w:r>
      <w:r>
        <w:rPr>
          <w:sz w:val="24"/>
          <w:szCs w:val="24"/>
        </w:rPr>
        <w:t>that all</w:t>
      </w:r>
      <w:r w:rsidRPr="00A737A8">
        <w:rPr>
          <w:sz w:val="24"/>
          <w:szCs w:val="24"/>
        </w:rPr>
        <w:t xml:space="preserve"> </w:t>
      </w:r>
      <w:r>
        <w:rPr>
          <w:sz w:val="24"/>
          <w:szCs w:val="24"/>
        </w:rPr>
        <w:t>learner</w:t>
      </w:r>
      <w:r w:rsidRPr="00A737A8">
        <w:rPr>
          <w:sz w:val="24"/>
          <w:szCs w:val="24"/>
        </w:rPr>
        <w:t>s have enough time to follow instructions, ask questions, and fully</w:t>
      </w:r>
      <w:r>
        <w:rPr>
          <w:sz w:val="24"/>
          <w:szCs w:val="24"/>
        </w:rPr>
        <w:t xml:space="preserve"> engage</w:t>
      </w:r>
      <w:r w:rsidRPr="00A737A8">
        <w:rPr>
          <w:sz w:val="24"/>
          <w:szCs w:val="24"/>
        </w:rPr>
        <w:t xml:space="preserve">. I </w:t>
      </w:r>
      <w:r>
        <w:rPr>
          <w:sz w:val="24"/>
          <w:szCs w:val="24"/>
        </w:rPr>
        <w:t xml:space="preserve">think it would also be wise to </w:t>
      </w:r>
      <w:r w:rsidRPr="00A737A8">
        <w:rPr>
          <w:sz w:val="24"/>
          <w:szCs w:val="24"/>
        </w:rPr>
        <w:t xml:space="preserve">incorporate more </w:t>
      </w:r>
      <w:r>
        <w:rPr>
          <w:sz w:val="24"/>
          <w:szCs w:val="24"/>
        </w:rPr>
        <w:t xml:space="preserve">differentiated </w:t>
      </w:r>
      <w:r w:rsidRPr="00A737A8">
        <w:rPr>
          <w:sz w:val="24"/>
          <w:szCs w:val="24"/>
        </w:rPr>
        <w:t>instructional supports</w:t>
      </w:r>
      <w:r>
        <w:rPr>
          <w:sz w:val="24"/>
          <w:szCs w:val="24"/>
        </w:rPr>
        <w:t xml:space="preserve"> </w:t>
      </w:r>
      <w:r w:rsidRPr="00A737A8">
        <w:rPr>
          <w:sz w:val="24"/>
          <w:szCs w:val="24"/>
        </w:rPr>
        <w:t>to meet diverse learning needs.</w:t>
      </w:r>
      <w:r>
        <w:rPr>
          <w:sz w:val="24"/>
          <w:szCs w:val="24"/>
        </w:rPr>
        <w:t xml:space="preserve"> </w:t>
      </w:r>
      <w:r w:rsidRPr="00A737A8">
        <w:rPr>
          <w:sz w:val="24"/>
          <w:szCs w:val="24"/>
        </w:rPr>
        <w:t xml:space="preserve">By </w:t>
      </w:r>
      <w:r>
        <w:rPr>
          <w:sz w:val="24"/>
          <w:szCs w:val="24"/>
        </w:rPr>
        <w:t>improving</w:t>
      </w:r>
      <w:r w:rsidRPr="00A737A8">
        <w:rPr>
          <w:sz w:val="24"/>
          <w:szCs w:val="24"/>
        </w:rPr>
        <w:t xml:space="preserve"> classroom management and </w:t>
      </w:r>
      <w:r>
        <w:rPr>
          <w:sz w:val="24"/>
          <w:szCs w:val="24"/>
        </w:rPr>
        <w:t xml:space="preserve">including </w:t>
      </w:r>
      <w:r w:rsidRPr="00A737A8">
        <w:rPr>
          <w:sz w:val="24"/>
          <w:szCs w:val="24"/>
        </w:rPr>
        <w:t xml:space="preserve">structured opportunities for collaboration, I can </w:t>
      </w:r>
      <w:r>
        <w:rPr>
          <w:sz w:val="24"/>
          <w:szCs w:val="24"/>
        </w:rPr>
        <w:t xml:space="preserve">allow </w:t>
      </w:r>
      <w:r w:rsidRPr="00A737A8">
        <w:rPr>
          <w:sz w:val="24"/>
          <w:szCs w:val="24"/>
        </w:rPr>
        <w:t xml:space="preserve">students </w:t>
      </w:r>
      <w:r>
        <w:rPr>
          <w:sz w:val="24"/>
          <w:szCs w:val="24"/>
        </w:rPr>
        <w:t xml:space="preserve">to stay </w:t>
      </w:r>
      <w:r w:rsidRPr="00A737A8">
        <w:rPr>
          <w:sz w:val="24"/>
          <w:szCs w:val="24"/>
        </w:rPr>
        <w:t xml:space="preserve">engaged through the lesson. These </w:t>
      </w:r>
      <w:r>
        <w:rPr>
          <w:sz w:val="24"/>
          <w:szCs w:val="24"/>
        </w:rPr>
        <w:t xml:space="preserve">small </w:t>
      </w:r>
      <w:r w:rsidRPr="00A737A8">
        <w:rPr>
          <w:sz w:val="24"/>
          <w:szCs w:val="24"/>
        </w:rPr>
        <w:t xml:space="preserve">improvements </w:t>
      </w:r>
      <w:r>
        <w:rPr>
          <w:sz w:val="24"/>
          <w:szCs w:val="24"/>
        </w:rPr>
        <w:t>should</w:t>
      </w:r>
      <w:r w:rsidRPr="00A737A8">
        <w:rPr>
          <w:sz w:val="24"/>
          <w:szCs w:val="24"/>
        </w:rPr>
        <w:t xml:space="preserve"> support a more focused, and effective</w:t>
      </w:r>
      <w:r>
        <w:rPr>
          <w:sz w:val="24"/>
          <w:szCs w:val="24"/>
        </w:rPr>
        <w:t xml:space="preserve"> classroom.</w:t>
      </w:r>
    </w:p>
    <w:p w14:paraId="54D05B7A" w14:textId="77777777" w:rsidR="004975BB" w:rsidRPr="00A737A8" w:rsidRDefault="004975BB" w:rsidP="004975BB">
      <w:pPr>
        <w:spacing w:line="360" w:lineRule="auto"/>
        <w:ind w:left="720" w:firstLine="720"/>
        <w:rPr>
          <w:sz w:val="24"/>
          <w:szCs w:val="24"/>
        </w:rPr>
      </w:pPr>
    </w:p>
    <w:p w14:paraId="16CAAC0E" w14:textId="77777777" w:rsidR="000064C7" w:rsidRDefault="000064C7">
      <w:pPr>
        <w:rPr>
          <w:sz w:val="24"/>
        </w:rPr>
      </w:pPr>
    </w:p>
    <w:p w14:paraId="78375EF6" w14:textId="77777777" w:rsidR="000064C7" w:rsidRDefault="000064C7">
      <w:pPr>
        <w:rPr>
          <w:sz w:val="24"/>
        </w:rPr>
      </w:pPr>
    </w:p>
    <w:p w14:paraId="7F430750"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43"/>
        <w:gridCol w:w="6967"/>
      </w:tblGrid>
      <w:tr w:rsidR="000064C7" w14:paraId="48C6B2FC" w14:textId="77777777">
        <w:tc>
          <w:tcPr>
            <w:tcW w:w="9018" w:type="dxa"/>
            <w:gridSpan w:val="3"/>
            <w:shd w:val="clear" w:color="auto" w:fill="B3B3B3"/>
          </w:tcPr>
          <w:p w14:paraId="497C8352" w14:textId="77777777" w:rsidR="000064C7" w:rsidRDefault="000064C7">
            <w:pPr>
              <w:pStyle w:val="Heading5"/>
            </w:pPr>
            <w:r>
              <w:lastRenderedPageBreak/>
              <w:t>GRADING POINT SYSTEM</w:t>
            </w:r>
          </w:p>
        </w:tc>
      </w:tr>
      <w:tr w:rsidR="000064C7" w14:paraId="1833A381" w14:textId="77777777">
        <w:tc>
          <w:tcPr>
            <w:tcW w:w="1008" w:type="dxa"/>
          </w:tcPr>
          <w:p w14:paraId="09CD515B" w14:textId="77777777" w:rsidR="000064C7" w:rsidRDefault="000064C7">
            <w:pPr>
              <w:jc w:val="center"/>
              <w:rPr>
                <w:b/>
                <w:sz w:val="24"/>
              </w:rPr>
            </w:pPr>
            <w:r>
              <w:rPr>
                <w:b/>
                <w:sz w:val="24"/>
              </w:rPr>
              <w:t>Earned</w:t>
            </w:r>
          </w:p>
        </w:tc>
        <w:tc>
          <w:tcPr>
            <w:tcW w:w="1043" w:type="dxa"/>
          </w:tcPr>
          <w:p w14:paraId="24B6C170" w14:textId="77777777" w:rsidR="000064C7" w:rsidRDefault="000064C7">
            <w:pPr>
              <w:jc w:val="center"/>
              <w:rPr>
                <w:b/>
                <w:sz w:val="24"/>
              </w:rPr>
            </w:pPr>
            <w:r>
              <w:rPr>
                <w:b/>
                <w:sz w:val="24"/>
              </w:rPr>
              <w:t>Possible</w:t>
            </w:r>
          </w:p>
        </w:tc>
        <w:tc>
          <w:tcPr>
            <w:tcW w:w="6967" w:type="dxa"/>
          </w:tcPr>
          <w:p w14:paraId="1227B411" w14:textId="77777777" w:rsidR="000064C7" w:rsidRDefault="000064C7">
            <w:pPr>
              <w:jc w:val="center"/>
              <w:rPr>
                <w:b/>
                <w:sz w:val="24"/>
              </w:rPr>
            </w:pPr>
            <w:r>
              <w:rPr>
                <w:b/>
                <w:sz w:val="24"/>
              </w:rPr>
              <w:t>Criterion</w:t>
            </w:r>
          </w:p>
        </w:tc>
      </w:tr>
      <w:tr w:rsidR="000064C7" w14:paraId="0C736C4E" w14:textId="77777777">
        <w:tc>
          <w:tcPr>
            <w:tcW w:w="1008" w:type="dxa"/>
          </w:tcPr>
          <w:p w14:paraId="10144F9A" w14:textId="77777777" w:rsidR="000064C7" w:rsidRDefault="000064C7">
            <w:pPr>
              <w:rPr>
                <w:sz w:val="24"/>
              </w:rPr>
            </w:pPr>
          </w:p>
        </w:tc>
        <w:tc>
          <w:tcPr>
            <w:tcW w:w="1043" w:type="dxa"/>
          </w:tcPr>
          <w:p w14:paraId="763E8236" w14:textId="77777777" w:rsidR="000064C7" w:rsidRDefault="00B6087D">
            <w:pPr>
              <w:jc w:val="center"/>
              <w:rPr>
                <w:sz w:val="24"/>
              </w:rPr>
            </w:pPr>
            <w:r>
              <w:rPr>
                <w:sz w:val="24"/>
              </w:rPr>
              <w:t>10</w:t>
            </w:r>
          </w:p>
        </w:tc>
        <w:tc>
          <w:tcPr>
            <w:tcW w:w="6967" w:type="dxa"/>
          </w:tcPr>
          <w:p w14:paraId="57164575" w14:textId="77777777" w:rsidR="000064C7" w:rsidRDefault="000064C7">
            <w:pPr>
              <w:rPr>
                <w:sz w:val="24"/>
              </w:rPr>
            </w:pPr>
            <w:r>
              <w:rPr>
                <w:sz w:val="24"/>
              </w:rPr>
              <w:t>Completion of all sections</w:t>
            </w:r>
          </w:p>
        </w:tc>
      </w:tr>
      <w:tr w:rsidR="000064C7" w14:paraId="25EECCDC" w14:textId="77777777">
        <w:tc>
          <w:tcPr>
            <w:tcW w:w="1008" w:type="dxa"/>
          </w:tcPr>
          <w:p w14:paraId="430E94CC" w14:textId="77777777" w:rsidR="000064C7" w:rsidRDefault="000064C7">
            <w:pPr>
              <w:rPr>
                <w:sz w:val="24"/>
              </w:rPr>
            </w:pPr>
          </w:p>
        </w:tc>
        <w:tc>
          <w:tcPr>
            <w:tcW w:w="1043" w:type="dxa"/>
          </w:tcPr>
          <w:p w14:paraId="216F333F" w14:textId="77777777" w:rsidR="000064C7" w:rsidRDefault="00B6087D">
            <w:pPr>
              <w:jc w:val="center"/>
              <w:rPr>
                <w:sz w:val="24"/>
              </w:rPr>
            </w:pPr>
            <w:r>
              <w:rPr>
                <w:sz w:val="24"/>
              </w:rPr>
              <w:t>15</w:t>
            </w:r>
          </w:p>
        </w:tc>
        <w:tc>
          <w:tcPr>
            <w:tcW w:w="6967" w:type="dxa"/>
          </w:tcPr>
          <w:p w14:paraId="420DC942" w14:textId="77777777" w:rsidR="000064C7" w:rsidRDefault="000064C7">
            <w:pPr>
              <w:rPr>
                <w:sz w:val="24"/>
              </w:rPr>
            </w:pPr>
            <w:r>
              <w:rPr>
                <w:sz w:val="24"/>
              </w:rPr>
              <w:t>Evidence of reflective thought / Evidence for accuracy of statements</w:t>
            </w:r>
          </w:p>
        </w:tc>
      </w:tr>
      <w:tr w:rsidR="000064C7" w14:paraId="7B742DC5" w14:textId="77777777">
        <w:tc>
          <w:tcPr>
            <w:tcW w:w="1008" w:type="dxa"/>
          </w:tcPr>
          <w:p w14:paraId="5535CC44" w14:textId="77777777" w:rsidR="000064C7" w:rsidRDefault="000064C7">
            <w:pPr>
              <w:rPr>
                <w:sz w:val="24"/>
              </w:rPr>
            </w:pPr>
          </w:p>
        </w:tc>
        <w:tc>
          <w:tcPr>
            <w:tcW w:w="1043" w:type="dxa"/>
          </w:tcPr>
          <w:p w14:paraId="0BEA3D53" w14:textId="77777777" w:rsidR="000064C7" w:rsidRDefault="00B6087D">
            <w:pPr>
              <w:jc w:val="center"/>
              <w:rPr>
                <w:b/>
                <w:bCs/>
                <w:sz w:val="24"/>
              </w:rPr>
            </w:pPr>
            <w:r>
              <w:rPr>
                <w:b/>
                <w:bCs/>
                <w:sz w:val="24"/>
              </w:rPr>
              <w:t>25</w:t>
            </w:r>
          </w:p>
        </w:tc>
        <w:tc>
          <w:tcPr>
            <w:tcW w:w="6967" w:type="dxa"/>
          </w:tcPr>
          <w:p w14:paraId="343F4CDB" w14:textId="77777777" w:rsidR="000064C7" w:rsidRDefault="002C33F6">
            <w:pPr>
              <w:rPr>
                <w:b/>
                <w:bCs/>
                <w:sz w:val="24"/>
              </w:rPr>
            </w:pPr>
            <w:r>
              <w:rPr>
                <w:b/>
                <w:bCs/>
                <w:sz w:val="24"/>
              </w:rPr>
              <w:t xml:space="preserve">INITIAL </w:t>
            </w:r>
            <w:r w:rsidR="000064C7">
              <w:rPr>
                <w:b/>
                <w:bCs/>
                <w:sz w:val="24"/>
              </w:rPr>
              <w:t>TOTAL</w:t>
            </w:r>
          </w:p>
        </w:tc>
      </w:tr>
      <w:tr w:rsidR="000064C7" w14:paraId="07DCEAC7" w14:textId="77777777">
        <w:tc>
          <w:tcPr>
            <w:tcW w:w="1008" w:type="dxa"/>
          </w:tcPr>
          <w:p w14:paraId="330CD1F5" w14:textId="77777777" w:rsidR="000064C7" w:rsidRDefault="000064C7">
            <w:pPr>
              <w:rPr>
                <w:sz w:val="24"/>
              </w:rPr>
            </w:pPr>
          </w:p>
        </w:tc>
        <w:tc>
          <w:tcPr>
            <w:tcW w:w="1043" w:type="dxa"/>
          </w:tcPr>
          <w:p w14:paraId="0DDF735B" w14:textId="77777777" w:rsidR="000064C7" w:rsidRDefault="000064C7">
            <w:pPr>
              <w:jc w:val="center"/>
              <w:rPr>
                <w:sz w:val="24"/>
              </w:rPr>
            </w:pPr>
          </w:p>
        </w:tc>
        <w:tc>
          <w:tcPr>
            <w:tcW w:w="6967" w:type="dxa"/>
          </w:tcPr>
          <w:p w14:paraId="50592B3F" w14:textId="77777777" w:rsidR="000064C7" w:rsidRDefault="008143D5" w:rsidP="00A73B38">
            <w:pPr>
              <w:rPr>
                <w:sz w:val="24"/>
              </w:rPr>
            </w:pPr>
            <w:r>
              <w:rPr>
                <w:sz w:val="24"/>
              </w:rPr>
              <w:t xml:space="preserve">-10 if excessive mechanical errors </w:t>
            </w:r>
            <w:r w:rsidRPr="008143D5">
              <w:rPr>
                <w:i/>
                <w:sz w:val="24"/>
              </w:rPr>
              <w:t>(</w:t>
            </w:r>
            <w:proofErr w:type="spellStart"/>
            <w:r w:rsidRPr="008143D5">
              <w:rPr>
                <w:i/>
                <w:sz w:val="24"/>
              </w:rPr>
              <w:t>eg</w:t>
            </w:r>
            <w:proofErr w:type="spellEnd"/>
            <w:r w:rsidRPr="008143D5">
              <w:rPr>
                <w:i/>
                <w:sz w:val="24"/>
              </w:rPr>
              <w:t xml:space="preserve"> fragment sentences and grammar, spelling, or punctuation errors)</w:t>
            </w:r>
            <w:r w:rsidR="00B6087D">
              <w:rPr>
                <w:sz w:val="24"/>
              </w:rPr>
              <w:t xml:space="preserve"> </w:t>
            </w:r>
          </w:p>
        </w:tc>
      </w:tr>
      <w:tr w:rsidR="000064C7" w14:paraId="4EC4BCB7" w14:textId="77777777">
        <w:tc>
          <w:tcPr>
            <w:tcW w:w="1008" w:type="dxa"/>
          </w:tcPr>
          <w:p w14:paraId="4127946F" w14:textId="77777777" w:rsidR="000064C7" w:rsidRDefault="000064C7">
            <w:pPr>
              <w:rPr>
                <w:sz w:val="24"/>
              </w:rPr>
            </w:pPr>
          </w:p>
        </w:tc>
        <w:tc>
          <w:tcPr>
            <w:tcW w:w="1043" w:type="dxa"/>
          </w:tcPr>
          <w:p w14:paraId="26762C62" w14:textId="77777777" w:rsidR="000064C7" w:rsidRDefault="00B6087D">
            <w:pPr>
              <w:jc w:val="center"/>
              <w:rPr>
                <w:b/>
                <w:bCs/>
                <w:sz w:val="24"/>
              </w:rPr>
            </w:pPr>
            <w:r>
              <w:rPr>
                <w:b/>
                <w:bCs/>
                <w:sz w:val="24"/>
              </w:rPr>
              <w:t>25</w:t>
            </w:r>
          </w:p>
        </w:tc>
        <w:tc>
          <w:tcPr>
            <w:tcW w:w="6967" w:type="dxa"/>
          </w:tcPr>
          <w:p w14:paraId="1E917F13" w14:textId="77777777" w:rsidR="000064C7" w:rsidRDefault="002C33F6">
            <w:pPr>
              <w:rPr>
                <w:b/>
                <w:bCs/>
                <w:sz w:val="24"/>
              </w:rPr>
            </w:pPr>
            <w:r>
              <w:rPr>
                <w:b/>
                <w:bCs/>
                <w:sz w:val="24"/>
              </w:rPr>
              <w:t xml:space="preserve">FINAL </w:t>
            </w:r>
            <w:r w:rsidR="000064C7">
              <w:rPr>
                <w:b/>
                <w:bCs/>
                <w:sz w:val="24"/>
              </w:rPr>
              <w:t>TOTAL</w:t>
            </w:r>
          </w:p>
        </w:tc>
      </w:tr>
    </w:tbl>
    <w:p w14:paraId="6C8896E3" w14:textId="77777777" w:rsidR="000064C7" w:rsidRDefault="000064C7">
      <w:pPr>
        <w:rPr>
          <w:sz w:val="24"/>
        </w:rPr>
      </w:pPr>
    </w:p>
    <w:sectPr w:rsidR="000064C7">
      <w:pgSz w:w="12240" w:h="15840"/>
      <w:pgMar w:top="720" w:right="720" w:bottom="720" w:left="72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74E11"/>
    <w:multiLevelType w:val="hybridMultilevel"/>
    <w:tmpl w:val="AB626852"/>
    <w:lvl w:ilvl="0" w:tplc="E71004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2050D70"/>
    <w:multiLevelType w:val="multilevel"/>
    <w:tmpl w:val="8B94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3762E"/>
    <w:multiLevelType w:val="hybridMultilevel"/>
    <w:tmpl w:val="05FCE3C2"/>
    <w:lvl w:ilvl="0" w:tplc="16C8460E">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8673084">
    <w:abstractNumId w:val="0"/>
  </w:num>
  <w:num w:numId="2" w16cid:durableId="837040385">
    <w:abstractNumId w:val="2"/>
  </w:num>
  <w:num w:numId="3" w16cid:durableId="177356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1A"/>
    <w:rsid w:val="0000273B"/>
    <w:rsid w:val="000064C7"/>
    <w:rsid w:val="0003186B"/>
    <w:rsid w:val="00106145"/>
    <w:rsid w:val="002503FC"/>
    <w:rsid w:val="002B7767"/>
    <w:rsid w:val="002C33F6"/>
    <w:rsid w:val="002F6E12"/>
    <w:rsid w:val="0031041A"/>
    <w:rsid w:val="00312523"/>
    <w:rsid w:val="00317CD7"/>
    <w:rsid w:val="00341092"/>
    <w:rsid w:val="00374235"/>
    <w:rsid w:val="004974EA"/>
    <w:rsid w:val="004975BB"/>
    <w:rsid w:val="004A58AF"/>
    <w:rsid w:val="00530278"/>
    <w:rsid w:val="005615F3"/>
    <w:rsid w:val="00585436"/>
    <w:rsid w:val="005B2D30"/>
    <w:rsid w:val="006B784E"/>
    <w:rsid w:val="006F026C"/>
    <w:rsid w:val="00712456"/>
    <w:rsid w:val="0072018B"/>
    <w:rsid w:val="007B6AA6"/>
    <w:rsid w:val="008143D5"/>
    <w:rsid w:val="00820DF1"/>
    <w:rsid w:val="008A6DD5"/>
    <w:rsid w:val="00905489"/>
    <w:rsid w:val="009139D1"/>
    <w:rsid w:val="009202B8"/>
    <w:rsid w:val="009A5C75"/>
    <w:rsid w:val="009C56AF"/>
    <w:rsid w:val="00A340AF"/>
    <w:rsid w:val="00A737A8"/>
    <w:rsid w:val="00A73B38"/>
    <w:rsid w:val="00A83B0A"/>
    <w:rsid w:val="00B6087D"/>
    <w:rsid w:val="00C32E23"/>
    <w:rsid w:val="00C82364"/>
    <w:rsid w:val="00EE5695"/>
    <w:rsid w:val="00F27C57"/>
    <w:rsid w:val="00F342E6"/>
    <w:rsid w:val="00F50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8C7D0B"/>
  <w15:chartTrackingRefBased/>
  <w15:docId w15:val="{B59D069D-6F67-9644-8D16-0A10DA52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i/>
      <w:iCs/>
    </w:rPr>
  </w:style>
  <w:style w:type="paragraph" w:styleId="Heading5">
    <w:name w:val="heading 5"/>
    <w:basedOn w:val="Normal"/>
    <w:next w:val="Normal"/>
    <w:qFormat/>
    <w:pPr>
      <w:keepNext/>
      <w:jc w:val="center"/>
      <w:outlineLvl w:val="4"/>
    </w:pPr>
    <w:rPr>
      <w:b/>
      <w:bCs/>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Subtitle">
    <w:name w:val="Subtitle"/>
    <w:basedOn w:val="Normal"/>
    <w:qFormat/>
    <w:rPr>
      <w:b/>
      <w:i/>
      <w:sz w:val="28"/>
    </w:rPr>
  </w:style>
  <w:style w:type="paragraph" w:styleId="BodyText">
    <w:name w:val="Body Text"/>
    <w:basedOn w:val="Normal"/>
    <w:rPr>
      <w:i/>
      <w:sz w:val="28"/>
    </w:rPr>
  </w:style>
  <w:style w:type="paragraph" w:styleId="BodyText2">
    <w:name w:val="Body Text 2"/>
    <w:basedOn w:val="Normal"/>
    <w:rPr>
      <w:b/>
      <w:bCs/>
      <w:sz w:val="24"/>
    </w:rPr>
  </w:style>
  <w:style w:type="table" w:styleId="TableGrid">
    <w:name w:val="Table Grid"/>
    <w:basedOn w:val="TableNormal"/>
    <w:rsid w:val="006F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2B7767"/>
    <w:rPr>
      <w:b/>
      <w:bCs/>
    </w:rPr>
  </w:style>
  <w:style w:type="paragraph" w:styleId="NormalWeb">
    <w:name w:val="Normal (Web)"/>
    <w:basedOn w:val="Normal"/>
    <w:uiPriority w:val="99"/>
    <w:unhideWhenUsed/>
    <w:rsid w:val="002F6E1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EDUC 225/226SELF EVALUATION</vt:lpstr>
    </vt:vector>
  </TitlesOfParts>
  <Company>The Other Side Company</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225/226SELF EVALUATION</dc:title>
  <dc:subject/>
  <dc:creator>Gregory Scott Goodwin</dc:creator>
  <cp:keywords/>
  <dc:description/>
  <cp:lastModifiedBy>Gusick, Tirzah Grace</cp:lastModifiedBy>
  <cp:revision>2</cp:revision>
  <cp:lastPrinted>2002-02-18T01:00:00Z</cp:lastPrinted>
  <dcterms:created xsi:type="dcterms:W3CDTF">2025-11-03T22:23:00Z</dcterms:created>
  <dcterms:modified xsi:type="dcterms:W3CDTF">2025-11-03T22:23:00Z</dcterms:modified>
</cp:coreProperties>
</file>