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2259C" w14:textId="77777777" w:rsidR="004E1AD4" w:rsidRPr="00651B5D" w:rsidRDefault="004E1AD4">
      <w:pPr>
        <w:rPr>
          <w:rFonts w:cs="Times New Roman"/>
          <w:szCs w:val="24"/>
        </w:rPr>
      </w:pPr>
    </w:p>
    <w:p w14:paraId="4259C7D5" w14:textId="77777777" w:rsidR="00E04474" w:rsidRDefault="00E04474">
      <w:pPr>
        <w:rPr>
          <w:rFonts w:cs="Times New Roman"/>
          <w:szCs w:val="24"/>
        </w:rPr>
      </w:pPr>
    </w:p>
    <w:p w14:paraId="09542175" w14:textId="77777777" w:rsidR="00E04474" w:rsidRPr="00651B5D" w:rsidRDefault="00E04474">
      <w:pPr>
        <w:rPr>
          <w:rFonts w:cs="Times New Roman"/>
          <w:szCs w:val="24"/>
        </w:rPr>
      </w:pPr>
    </w:p>
    <w:p w14:paraId="7B942844" w14:textId="3DBA16FB" w:rsidR="001B17D4" w:rsidRPr="00651B5D" w:rsidRDefault="00E72288" w:rsidP="00646920">
      <w:pPr>
        <w:pStyle w:val="BodyText"/>
        <w:tabs>
          <w:tab w:val="left" w:pos="10530"/>
        </w:tabs>
        <w:spacing w:line="480" w:lineRule="auto"/>
        <w:jc w:val="center"/>
        <w:rPr>
          <w:b/>
          <w:bCs/>
          <w:sz w:val="24"/>
          <w:szCs w:val="24"/>
        </w:rPr>
      </w:pPr>
      <w:r>
        <w:rPr>
          <w:b/>
          <w:bCs/>
          <w:sz w:val="24"/>
          <w:szCs w:val="24"/>
        </w:rPr>
        <w:t>Legal Entanglement Project: Part 1 – Preliminary Communication and Advocacy Plan</w:t>
      </w:r>
    </w:p>
    <w:p w14:paraId="7DD9C3B1" w14:textId="77777777" w:rsidR="00382C6C" w:rsidRDefault="00382C6C" w:rsidP="001B17D4">
      <w:pPr>
        <w:pStyle w:val="BodyText"/>
        <w:spacing w:line="480" w:lineRule="auto"/>
        <w:ind w:right="30"/>
        <w:jc w:val="center"/>
        <w:rPr>
          <w:sz w:val="24"/>
          <w:szCs w:val="24"/>
          <w:highlight w:val="yellow"/>
        </w:rPr>
      </w:pPr>
    </w:p>
    <w:p w14:paraId="26355B68" w14:textId="397AF2BA" w:rsidR="00C12D39" w:rsidRDefault="00262D15" w:rsidP="00C46744">
      <w:pPr>
        <w:pStyle w:val="BodyText"/>
        <w:spacing w:line="480" w:lineRule="auto"/>
        <w:jc w:val="center"/>
        <w:rPr>
          <w:sz w:val="24"/>
          <w:szCs w:val="24"/>
        </w:rPr>
      </w:pPr>
      <w:r>
        <w:rPr>
          <w:sz w:val="24"/>
          <w:szCs w:val="24"/>
        </w:rPr>
        <w:t>Samuel Pedersen</w:t>
      </w:r>
    </w:p>
    <w:p w14:paraId="6800733B" w14:textId="6813D4EB" w:rsidR="001B17D4" w:rsidRPr="00651B5D" w:rsidRDefault="001B17D4" w:rsidP="00C46744">
      <w:pPr>
        <w:pStyle w:val="BodyText"/>
        <w:spacing w:line="480" w:lineRule="auto"/>
        <w:jc w:val="center"/>
        <w:rPr>
          <w:sz w:val="24"/>
          <w:szCs w:val="24"/>
        </w:rPr>
      </w:pPr>
      <w:r w:rsidRPr="00651B5D">
        <w:rPr>
          <w:sz w:val="24"/>
          <w:szCs w:val="24"/>
          <w:bdr w:val="none" w:sz="0" w:space="0" w:color="auto" w:frame="1"/>
        </w:rPr>
        <w:t xml:space="preserve">School of </w:t>
      </w:r>
      <w:r w:rsidR="00E72288">
        <w:rPr>
          <w:sz w:val="24"/>
          <w:szCs w:val="24"/>
          <w:bdr w:val="none" w:sz="0" w:space="0" w:color="auto" w:frame="1"/>
        </w:rPr>
        <w:t>Education</w:t>
      </w:r>
      <w:r w:rsidRPr="00651B5D">
        <w:rPr>
          <w:sz w:val="24"/>
          <w:szCs w:val="24"/>
          <w:bdr w:val="none" w:sz="0" w:space="0" w:color="auto" w:frame="1"/>
        </w:rPr>
        <w:t xml:space="preserve">, </w:t>
      </w:r>
      <w:r w:rsidRPr="00651B5D">
        <w:rPr>
          <w:sz w:val="24"/>
          <w:szCs w:val="24"/>
        </w:rPr>
        <w:t>Liberty University</w:t>
      </w:r>
    </w:p>
    <w:p w14:paraId="74517F17" w14:textId="77777777" w:rsidR="00E04474" w:rsidRPr="00651B5D" w:rsidRDefault="00E04474">
      <w:pPr>
        <w:rPr>
          <w:rFonts w:cs="Times New Roman"/>
          <w:szCs w:val="24"/>
        </w:rPr>
      </w:pPr>
    </w:p>
    <w:p w14:paraId="75857B54" w14:textId="77777777" w:rsidR="00033212" w:rsidRDefault="00033212">
      <w:pPr>
        <w:rPr>
          <w:rFonts w:cs="Times New Roman"/>
          <w:szCs w:val="24"/>
        </w:rPr>
      </w:pPr>
    </w:p>
    <w:p w14:paraId="1CD94DF6" w14:textId="77777777" w:rsidR="00C46744" w:rsidRPr="00651B5D" w:rsidRDefault="00C46744">
      <w:pPr>
        <w:rPr>
          <w:rFonts w:cs="Times New Roman"/>
          <w:szCs w:val="24"/>
        </w:rPr>
      </w:pPr>
    </w:p>
    <w:p w14:paraId="5790A75D" w14:textId="77777777" w:rsidR="00033212" w:rsidRPr="00651B5D" w:rsidRDefault="00033212">
      <w:pPr>
        <w:rPr>
          <w:rFonts w:cs="Times New Roman"/>
          <w:szCs w:val="24"/>
        </w:rPr>
      </w:pPr>
    </w:p>
    <w:p w14:paraId="6371822F" w14:textId="77777777" w:rsidR="007C2160" w:rsidRPr="00651B5D" w:rsidRDefault="007C2160">
      <w:pPr>
        <w:rPr>
          <w:rFonts w:cs="Times New Roman"/>
          <w:szCs w:val="24"/>
        </w:rPr>
      </w:pPr>
    </w:p>
    <w:p w14:paraId="149C3864" w14:textId="77777777" w:rsidR="007C2160" w:rsidRPr="00651B5D" w:rsidRDefault="007C2160">
      <w:pPr>
        <w:rPr>
          <w:rFonts w:cs="Times New Roman"/>
          <w:szCs w:val="24"/>
        </w:rPr>
      </w:pPr>
    </w:p>
    <w:p w14:paraId="482C1CB5" w14:textId="77777777" w:rsidR="00E04474" w:rsidRDefault="00E04474">
      <w:pPr>
        <w:rPr>
          <w:rFonts w:cs="Times New Roman"/>
          <w:szCs w:val="24"/>
        </w:rPr>
      </w:pPr>
    </w:p>
    <w:p w14:paraId="5F56376D" w14:textId="77777777" w:rsidR="00646920" w:rsidRPr="00651B5D" w:rsidRDefault="00646920">
      <w:pPr>
        <w:rPr>
          <w:rFonts w:cs="Times New Roman"/>
          <w:szCs w:val="24"/>
        </w:rPr>
      </w:pPr>
    </w:p>
    <w:p w14:paraId="09992B1D" w14:textId="77777777" w:rsidR="001B17D4" w:rsidRPr="00651B5D" w:rsidRDefault="001B17D4" w:rsidP="001B17D4">
      <w:pPr>
        <w:jc w:val="center"/>
        <w:rPr>
          <w:rFonts w:cs="Times New Roman"/>
          <w:b/>
          <w:bCs/>
          <w:szCs w:val="24"/>
        </w:rPr>
      </w:pPr>
      <w:r w:rsidRPr="00651B5D">
        <w:rPr>
          <w:rFonts w:cs="Times New Roman"/>
          <w:b/>
          <w:bCs/>
          <w:szCs w:val="24"/>
        </w:rPr>
        <w:t>Author Note</w:t>
      </w:r>
    </w:p>
    <w:p w14:paraId="5417BB32" w14:textId="0559DCCE" w:rsidR="00646920" w:rsidRDefault="00262D15" w:rsidP="001B17D4">
      <w:pPr>
        <w:ind w:firstLine="720"/>
        <w:rPr>
          <w:rFonts w:cs="Times New Roman"/>
          <w:szCs w:val="24"/>
        </w:rPr>
      </w:pPr>
      <w:r>
        <w:rPr>
          <w:rFonts w:cs="Times New Roman"/>
          <w:szCs w:val="24"/>
        </w:rPr>
        <w:t>Samuel Pedersen</w:t>
      </w:r>
    </w:p>
    <w:p w14:paraId="2D7547D4" w14:textId="63788B33" w:rsidR="001B17D4" w:rsidRPr="00651B5D" w:rsidRDefault="001B17D4" w:rsidP="001B17D4">
      <w:pPr>
        <w:ind w:firstLine="720"/>
        <w:rPr>
          <w:rFonts w:cs="Times New Roman"/>
          <w:szCs w:val="24"/>
        </w:rPr>
      </w:pPr>
      <w:r w:rsidRPr="00651B5D">
        <w:rPr>
          <w:rFonts w:cs="Times New Roman"/>
          <w:szCs w:val="24"/>
        </w:rPr>
        <w:t>I have no known conflict of interest to disclose.</w:t>
      </w:r>
      <w:r w:rsidR="00C12D39">
        <w:rPr>
          <w:rFonts w:cs="Times New Roman"/>
          <w:szCs w:val="24"/>
        </w:rPr>
        <w:t xml:space="preserve"> </w:t>
      </w:r>
    </w:p>
    <w:p w14:paraId="0B4F9816" w14:textId="77777777" w:rsidR="00907BE8" w:rsidRDefault="001B17D4" w:rsidP="00907BE8">
      <w:pPr>
        <w:ind w:firstLine="720"/>
        <w:rPr>
          <w:rFonts w:cs="Times New Roman"/>
          <w:szCs w:val="24"/>
        </w:rPr>
      </w:pPr>
      <w:r w:rsidRPr="00651B5D">
        <w:rPr>
          <w:rFonts w:cs="Times New Roman"/>
          <w:szCs w:val="24"/>
        </w:rPr>
        <w:t xml:space="preserve">Correspondence concerning this article should be addressed to </w:t>
      </w:r>
      <w:r w:rsidR="00907BE8">
        <w:rPr>
          <w:rFonts w:cs="Times New Roman"/>
          <w:szCs w:val="24"/>
        </w:rPr>
        <w:t>Samuel Pedersen</w:t>
      </w:r>
      <w:r w:rsidR="00C46744">
        <w:rPr>
          <w:rFonts w:cs="Times New Roman"/>
          <w:szCs w:val="24"/>
        </w:rPr>
        <w:t>.</w:t>
      </w:r>
    </w:p>
    <w:p w14:paraId="0751619E" w14:textId="078A4269" w:rsidR="001B17D4" w:rsidRPr="00651B5D" w:rsidRDefault="001B17D4" w:rsidP="00907BE8">
      <w:pPr>
        <w:ind w:firstLine="720"/>
        <w:rPr>
          <w:rFonts w:cs="Times New Roman"/>
          <w:szCs w:val="24"/>
        </w:rPr>
      </w:pPr>
      <w:r w:rsidRPr="00651B5D">
        <w:rPr>
          <w:rFonts w:cs="Times New Roman"/>
          <w:szCs w:val="24"/>
        </w:rPr>
        <w:t xml:space="preserve">Email: </w:t>
      </w:r>
      <w:r w:rsidR="00907BE8">
        <w:t>stpedersen@liberty.edu</w:t>
      </w:r>
    </w:p>
    <w:p w14:paraId="581A9675" w14:textId="77777777" w:rsidR="00877EF8" w:rsidRPr="00651B5D" w:rsidRDefault="00E04474">
      <w:pPr>
        <w:rPr>
          <w:rFonts w:cs="Times New Roman"/>
          <w:szCs w:val="24"/>
        </w:rPr>
      </w:pPr>
      <w:r w:rsidRPr="00651B5D">
        <w:rPr>
          <w:rFonts w:cs="Times New Roman"/>
          <w:szCs w:val="24"/>
        </w:rPr>
        <w:br w:type="page"/>
      </w:r>
    </w:p>
    <w:p w14:paraId="5F61090A" w14:textId="77777777" w:rsidR="00EF61EA" w:rsidRPr="00651B5D" w:rsidRDefault="00EF61EA" w:rsidP="00EF61EA">
      <w:pPr>
        <w:rPr>
          <w:rFonts w:cs="Times New Roman"/>
          <w:szCs w:val="24"/>
        </w:rPr>
        <w:sectPr w:rsidR="00EF61EA" w:rsidRPr="00651B5D" w:rsidSect="00C12D3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0" w:gutter="0"/>
          <w:pgNumType w:start="1"/>
          <w:cols w:space="720"/>
          <w:docGrid w:linePitch="326"/>
        </w:sectPr>
      </w:pPr>
    </w:p>
    <w:p w14:paraId="28A4BDA5" w14:textId="5B921314" w:rsidR="00EF61EA" w:rsidRPr="00E72288" w:rsidRDefault="00D971F4" w:rsidP="00E72288">
      <w:pPr>
        <w:pStyle w:val="BodyText"/>
        <w:tabs>
          <w:tab w:val="left" w:pos="10530"/>
        </w:tabs>
        <w:spacing w:line="480" w:lineRule="auto"/>
        <w:jc w:val="center"/>
        <w:rPr>
          <w:b/>
          <w:bCs/>
          <w:sz w:val="24"/>
          <w:szCs w:val="24"/>
        </w:rPr>
      </w:pPr>
      <w:r>
        <w:rPr>
          <w:rFonts w:eastAsiaTheme="majorEastAsia"/>
          <w:b/>
          <w:bCs/>
          <w:sz w:val="24"/>
          <w:szCs w:val="28"/>
        </w:rPr>
        <w:lastRenderedPageBreak/>
        <w:fldChar w:fldCharType="begin"/>
      </w:r>
      <w:r>
        <w:rPr>
          <w:rFonts w:eastAsiaTheme="majorEastAsia"/>
          <w:b/>
          <w:bCs/>
          <w:sz w:val="24"/>
          <w:szCs w:val="28"/>
        </w:rPr>
        <w:instrText xml:space="preserve"> MACROBUTTON  AcceptAllChangesInDoc </w:instrText>
      </w:r>
      <w:r>
        <w:rPr>
          <w:rFonts w:eastAsiaTheme="majorEastAsia"/>
          <w:b/>
          <w:bCs/>
          <w:sz w:val="24"/>
          <w:szCs w:val="28"/>
        </w:rPr>
        <w:fldChar w:fldCharType="end"/>
      </w:r>
      <w:r w:rsidR="00E72288" w:rsidRPr="00E72288">
        <w:rPr>
          <w:b/>
          <w:bCs/>
          <w:sz w:val="24"/>
          <w:szCs w:val="24"/>
        </w:rPr>
        <w:t xml:space="preserve"> </w:t>
      </w:r>
      <w:r w:rsidR="00E72288">
        <w:rPr>
          <w:b/>
          <w:bCs/>
          <w:sz w:val="24"/>
          <w:szCs w:val="24"/>
        </w:rPr>
        <w:t>Legal Entanglement Project: Part 1 – Preliminary Communication and Advocacy Plan</w:t>
      </w:r>
    </w:p>
    <w:tbl>
      <w:tblPr>
        <w:tblStyle w:val="TableGrid"/>
        <w:tblW w:w="0" w:type="auto"/>
        <w:tblLook w:val="04A0" w:firstRow="1" w:lastRow="0" w:firstColumn="1" w:lastColumn="0" w:noHBand="0" w:noVBand="1"/>
      </w:tblPr>
      <w:tblGrid>
        <w:gridCol w:w="9350"/>
      </w:tblGrid>
      <w:tr w:rsidR="00E72288" w14:paraId="57AF42A4" w14:textId="77777777" w:rsidTr="00E72288">
        <w:tc>
          <w:tcPr>
            <w:tcW w:w="9350" w:type="dxa"/>
            <w:shd w:val="clear" w:color="auto" w:fill="C3E0F2" w:themeFill="accent3" w:themeFillTint="33"/>
          </w:tcPr>
          <w:p w14:paraId="6DFE8132" w14:textId="352BC154" w:rsidR="00E72288" w:rsidRPr="00E72288" w:rsidRDefault="00E72288" w:rsidP="00E72288">
            <w:pPr>
              <w:jc w:val="center"/>
              <w:rPr>
                <w:b/>
                <w:bCs/>
              </w:rPr>
            </w:pPr>
            <w:bookmarkStart w:id="0" w:name="_Toc529359668"/>
            <w:bookmarkStart w:id="1" w:name="_Toc529449460"/>
            <w:bookmarkStart w:id="2" w:name="_Toc31899674"/>
            <w:r>
              <w:rPr>
                <w:b/>
                <w:bCs/>
              </w:rPr>
              <w:t>Stakeholder Interview #1</w:t>
            </w:r>
          </w:p>
        </w:tc>
      </w:tr>
      <w:tr w:rsidR="00E72288" w14:paraId="7F580FA0" w14:textId="77777777" w:rsidTr="001F72DA">
        <w:tc>
          <w:tcPr>
            <w:tcW w:w="9350" w:type="dxa"/>
          </w:tcPr>
          <w:p w14:paraId="799C6192" w14:textId="138119C7" w:rsidR="00E72288" w:rsidRPr="00907BE8" w:rsidRDefault="00E72288" w:rsidP="00E72288">
            <w:r>
              <w:rPr>
                <w:b/>
                <w:bCs/>
              </w:rPr>
              <w:t xml:space="preserve">Stakeholder(s) Name(s): </w:t>
            </w:r>
            <w:r w:rsidR="00907BE8">
              <w:t>Jamie Cason</w:t>
            </w:r>
          </w:p>
        </w:tc>
      </w:tr>
      <w:tr w:rsidR="00E72288" w14:paraId="26F768F3" w14:textId="77777777" w:rsidTr="00E72288">
        <w:tc>
          <w:tcPr>
            <w:tcW w:w="9350" w:type="dxa"/>
          </w:tcPr>
          <w:p w14:paraId="705C7B69" w14:textId="32078659" w:rsidR="00E72288" w:rsidRPr="00907BE8" w:rsidRDefault="00E72288" w:rsidP="00E72288">
            <w:r>
              <w:rPr>
                <w:b/>
                <w:bCs/>
              </w:rPr>
              <w:t xml:space="preserve">Stakeholder Position or Group: </w:t>
            </w:r>
            <w:r w:rsidR="00907BE8">
              <w:t>High School Principal</w:t>
            </w:r>
          </w:p>
        </w:tc>
      </w:tr>
      <w:tr w:rsidR="00E72288" w14:paraId="7A2988F4" w14:textId="77777777" w:rsidTr="00E72288">
        <w:tc>
          <w:tcPr>
            <w:tcW w:w="9350" w:type="dxa"/>
          </w:tcPr>
          <w:p w14:paraId="09040467" w14:textId="3324A708" w:rsidR="00E72288" w:rsidRPr="00E72288" w:rsidRDefault="00E72288" w:rsidP="00E72288">
            <w:r>
              <w:rPr>
                <w:b/>
                <w:bCs/>
              </w:rPr>
              <w:t xml:space="preserve">Date of Interview: </w:t>
            </w:r>
            <w:r w:rsidR="00907BE8">
              <w:t>5/28/2025</w:t>
            </w:r>
          </w:p>
        </w:tc>
      </w:tr>
      <w:tr w:rsidR="00E72288" w14:paraId="23F52E20" w14:textId="77777777" w:rsidTr="00E72288">
        <w:tc>
          <w:tcPr>
            <w:tcW w:w="9350" w:type="dxa"/>
            <w:shd w:val="clear" w:color="auto" w:fill="EAEAEA" w:themeFill="text2" w:themeFillTint="1A"/>
          </w:tcPr>
          <w:p w14:paraId="7C820B37" w14:textId="22B3CE2F" w:rsidR="00E72288" w:rsidRPr="00E72288" w:rsidRDefault="00E72288" w:rsidP="00E72288">
            <w:pPr>
              <w:jc w:val="center"/>
              <w:rPr>
                <w:b/>
                <w:bCs/>
              </w:rPr>
            </w:pPr>
            <w:r>
              <w:rPr>
                <w:b/>
                <w:bCs/>
              </w:rPr>
              <w:t>Summary of Interview</w:t>
            </w:r>
          </w:p>
        </w:tc>
      </w:tr>
      <w:tr w:rsidR="00E72288" w14:paraId="1B5AE57F" w14:textId="77777777" w:rsidTr="00E72288">
        <w:trPr>
          <w:trHeight w:val="1440"/>
        </w:trPr>
        <w:tc>
          <w:tcPr>
            <w:tcW w:w="9350" w:type="dxa"/>
          </w:tcPr>
          <w:p w14:paraId="0FF73FE5" w14:textId="676C6C8B" w:rsidR="00E72288" w:rsidRPr="00E72288" w:rsidRDefault="007A1222" w:rsidP="00E72288">
            <w:pPr>
              <w:spacing w:line="276" w:lineRule="auto"/>
              <w:ind w:firstLine="690"/>
            </w:pPr>
            <w:r>
              <w:t xml:space="preserve">Mr. Cason and I spoke about the </w:t>
            </w:r>
            <w:r w:rsidR="008C6286">
              <w:t>existing</w:t>
            </w:r>
            <w:r>
              <w:t xml:space="preserve"> challenges facing our district when it comes to students showing a lack of respect for the </w:t>
            </w:r>
            <w:r w:rsidR="008C6286">
              <w:t>school-provided</w:t>
            </w:r>
            <w:r>
              <w:t xml:space="preserve"> technology that they use during the school day.</w:t>
            </w:r>
            <w:r w:rsidR="00B11C39">
              <w:t xml:space="preserve"> This past year was Mr. Cason’s first year as a principal, and he shared that this was one issue that he did not anticipate when he began his job.</w:t>
            </w:r>
            <w:r w:rsidR="008C6286">
              <w:t xml:space="preserve"> While he is optimistic that student behavior can improve with the right policy in place, he stated that it was unlikely to improve with the current regulation at our school.</w:t>
            </w:r>
            <w:r w:rsidR="00B11C39">
              <w:t xml:space="preserve"> </w:t>
            </w:r>
            <w:r w:rsidR="008C6286">
              <w:t>Mr. Cason shared that he is currently working on a revision of the high school student handbook and there were specific needs for implementing a policy that would discourage students from destroying school equipment. I was in complete agreement, and added that, while I had not directly experienced students harming technology in my classroom, I had spoken with several teachers in our school that had witnessed students disrespecting school technology, even to the point of tearing them apart. He was aware of these issues, which is partially why an update to the handbook was required. He believes that a financial penalty should be put in place with a “3-strike” system that requires families to take on the cost of repairing or replacing damage</w:t>
            </w:r>
            <w:r w:rsidR="00D41672">
              <w:t>d</w:t>
            </w:r>
            <w:r w:rsidR="008C6286">
              <w:t xml:space="preserve"> school property. </w:t>
            </w:r>
            <w:r w:rsidR="008C6286">
              <w:t>He was excited that I am working on this project, and wanted to implement my work into the new handbook</w:t>
            </w:r>
            <w:r w:rsidR="008C6286">
              <w:t xml:space="preserve"> upon completion</w:t>
            </w:r>
            <w:r w:rsidR="008C6286">
              <w:t>.</w:t>
            </w:r>
            <w:r w:rsidR="00B11C39">
              <w:t xml:space="preserve"> </w:t>
            </w:r>
            <w:r w:rsidR="00B11C39">
              <w:t>Jamie mentioned that a new policy will likely be installed sometime in late June, which I was excited to hear.</w:t>
            </w:r>
          </w:p>
        </w:tc>
      </w:tr>
      <w:tr w:rsidR="00E72288" w14:paraId="70421D6C" w14:textId="77777777" w:rsidTr="00E72288">
        <w:trPr>
          <w:trHeight w:val="274"/>
        </w:trPr>
        <w:tc>
          <w:tcPr>
            <w:tcW w:w="9350" w:type="dxa"/>
            <w:shd w:val="clear" w:color="auto" w:fill="EAEAEA" w:themeFill="text2" w:themeFillTint="1A"/>
          </w:tcPr>
          <w:p w14:paraId="1467E17C" w14:textId="3DA8A038" w:rsidR="00E72288" w:rsidRDefault="00E72288" w:rsidP="00E72288">
            <w:pPr>
              <w:jc w:val="center"/>
              <w:rPr>
                <w:b/>
                <w:bCs/>
              </w:rPr>
            </w:pPr>
            <w:r>
              <w:rPr>
                <w:b/>
                <w:bCs/>
              </w:rPr>
              <w:t>Follow-Up Communication</w:t>
            </w:r>
          </w:p>
        </w:tc>
      </w:tr>
      <w:tr w:rsidR="00E72288" w14:paraId="0D54D7C6" w14:textId="77777777" w:rsidTr="008C6286">
        <w:trPr>
          <w:trHeight w:val="5606"/>
        </w:trPr>
        <w:tc>
          <w:tcPr>
            <w:tcW w:w="9350" w:type="dxa"/>
          </w:tcPr>
          <w:p w14:paraId="5E76C448" w14:textId="6FEDBBEA" w:rsidR="00E72288" w:rsidRPr="00E72288" w:rsidRDefault="006511B1" w:rsidP="00E72288">
            <w:r w:rsidRPr="006511B1">
              <w:lastRenderedPageBreak/>
              <w:drawing>
                <wp:inline distT="0" distB="0" distL="0" distR="0" wp14:anchorId="349560B6" wp14:editId="38726CE6">
                  <wp:extent cx="5647386" cy="4292777"/>
                  <wp:effectExtent l="0" t="0" r="0" b="0"/>
                  <wp:docPr id="194796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96126" name=""/>
                          <pic:cNvPicPr/>
                        </pic:nvPicPr>
                        <pic:blipFill>
                          <a:blip r:embed="rId14"/>
                          <a:stretch>
                            <a:fillRect/>
                          </a:stretch>
                        </pic:blipFill>
                        <pic:spPr>
                          <a:xfrm>
                            <a:off x="0" y="0"/>
                            <a:ext cx="5691234" cy="4326107"/>
                          </a:xfrm>
                          <a:prstGeom prst="rect">
                            <a:avLst/>
                          </a:prstGeom>
                        </pic:spPr>
                      </pic:pic>
                    </a:graphicData>
                  </a:graphic>
                </wp:inline>
              </w:drawing>
            </w:r>
          </w:p>
        </w:tc>
      </w:tr>
      <w:bookmarkEnd w:id="0"/>
      <w:bookmarkEnd w:id="1"/>
      <w:bookmarkEnd w:id="2"/>
    </w:tbl>
    <w:p w14:paraId="778E401A" w14:textId="7C2AE24B" w:rsidR="00E72288" w:rsidRDefault="00E72288" w:rsidP="00E72288"/>
    <w:tbl>
      <w:tblPr>
        <w:tblStyle w:val="TableGrid"/>
        <w:tblW w:w="0" w:type="auto"/>
        <w:tblLook w:val="04A0" w:firstRow="1" w:lastRow="0" w:firstColumn="1" w:lastColumn="0" w:noHBand="0" w:noVBand="1"/>
      </w:tblPr>
      <w:tblGrid>
        <w:gridCol w:w="9350"/>
      </w:tblGrid>
      <w:tr w:rsidR="00E72288" w14:paraId="5EFC88AE" w14:textId="77777777" w:rsidTr="006812A9">
        <w:tc>
          <w:tcPr>
            <w:tcW w:w="9350" w:type="dxa"/>
            <w:shd w:val="clear" w:color="auto" w:fill="C3E0F2" w:themeFill="accent3" w:themeFillTint="33"/>
          </w:tcPr>
          <w:p w14:paraId="65E00A6B" w14:textId="4F4EFCF5" w:rsidR="00E72288" w:rsidRPr="00E72288" w:rsidRDefault="00E72288" w:rsidP="006812A9">
            <w:pPr>
              <w:jc w:val="center"/>
              <w:rPr>
                <w:b/>
                <w:bCs/>
              </w:rPr>
            </w:pPr>
            <w:r>
              <w:br w:type="page"/>
            </w:r>
            <w:r>
              <w:rPr>
                <w:b/>
                <w:bCs/>
              </w:rPr>
              <w:t>Stakeholder Interview #</w:t>
            </w:r>
            <w:r w:rsidR="00682C75">
              <w:rPr>
                <w:b/>
                <w:bCs/>
              </w:rPr>
              <w:t>2</w:t>
            </w:r>
          </w:p>
        </w:tc>
      </w:tr>
      <w:tr w:rsidR="00E72288" w14:paraId="3E7109FA" w14:textId="77777777" w:rsidTr="006812A9">
        <w:tc>
          <w:tcPr>
            <w:tcW w:w="9350" w:type="dxa"/>
          </w:tcPr>
          <w:p w14:paraId="191464F0" w14:textId="516B2359" w:rsidR="00E72288" w:rsidRPr="00E72288" w:rsidRDefault="00E72288" w:rsidP="006812A9">
            <w:r>
              <w:rPr>
                <w:b/>
                <w:bCs/>
              </w:rPr>
              <w:t xml:space="preserve">Stakeholder(s) Name(s): </w:t>
            </w:r>
            <w:r w:rsidR="00907BE8">
              <w:t>Jenny Little</w:t>
            </w:r>
          </w:p>
        </w:tc>
      </w:tr>
      <w:tr w:rsidR="00E72288" w14:paraId="26EE77D8" w14:textId="77777777" w:rsidTr="006812A9">
        <w:tc>
          <w:tcPr>
            <w:tcW w:w="9350" w:type="dxa"/>
          </w:tcPr>
          <w:p w14:paraId="11989DE8" w14:textId="3F0567BF" w:rsidR="00E72288" w:rsidRPr="00907BE8" w:rsidRDefault="00E72288" w:rsidP="006812A9">
            <w:r>
              <w:rPr>
                <w:b/>
                <w:bCs/>
              </w:rPr>
              <w:t xml:space="preserve">Stakeholder Position or Group: </w:t>
            </w:r>
            <w:r w:rsidR="00907BE8">
              <w:t>District Technology Director</w:t>
            </w:r>
            <w:r w:rsidR="007A1222">
              <w:t xml:space="preserve"> </w:t>
            </w:r>
          </w:p>
        </w:tc>
      </w:tr>
      <w:tr w:rsidR="00E72288" w14:paraId="1429A635" w14:textId="77777777" w:rsidTr="006812A9">
        <w:tc>
          <w:tcPr>
            <w:tcW w:w="9350" w:type="dxa"/>
          </w:tcPr>
          <w:p w14:paraId="2578538A" w14:textId="12DA87B6" w:rsidR="00E72288" w:rsidRPr="00E72288" w:rsidRDefault="00E72288" w:rsidP="006812A9">
            <w:r>
              <w:rPr>
                <w:b/>
                <w:bCs/>
              </w:rPr>
              <w:t xml:space="preserve">Date of Interview: </w:t>
            </w:r>
            <w:r w:rsidR="00907BE8">
              <w:t>5/28/2025</w:t>
            </w:r>
          </w:p>
        </w:tc>
      </w:tr>
      <w:tr w:rsidR="00E72288" w14:paraId="73555E2B" w14:textId="77777777" w:rsidTr="006812A9">
        <w:tc>
          <w:tcPr>
            <w:tcW w:w="9350" w:type="dxa"/>
            <w:shd w:val="clear" w:color="auto" w:fill="EAEAEA" w:themeFill="text2" w:themeFillTint="1A"/>
          </w:tcPr>
          <w:p w14:paraId="1CDA0743" w14:textId="77777777" w:rsidR="00E72288" w:rsidRPr="00E72288" w:rsidRDefault="00E72288" w:rsidP="006812A9">
            <w:pPr>
              <w:jc w:val="center"/>
              <w:rPr>
                <w:b/>
                <w:bCs/>
              </w:rPr>
            </w:pPr>
            <w:r>
              <w:rPr>
                <w:b/>
                <w:bCs/>
              </w:rPr>
              <w:t>Summary of Interview</w:t>
            </w:r>
          </w:p>
        </w:tc>
      </w:tr>
      <w:tr w:rsidR="00E72288" w14:paraId="07DFE8E4" w14:textId="77777777" w:rsidTr="006812A9">
        <w:trPr>
          <w:trHeight w:val="1440"/>
        </w:trPr>
        <w:tc>
          <w:tcPr>
            <w:tcW w:w="9350" w:type="dxa"/>
          </w:tcPr>
          <w:p w14:paraId="2D0A86BE" w14:textId="6C211E35" w:rsidR="00E72288" w:rsidRPr="00E72288" w:rsidRDefault="008C6286" w:rsidP="006812A9">
            <w:pPr>
              <w:spacing w:line="276" w:lineRule="auto"/>
              <w:ind w:firstLine="690"/>
            </w:pPr>
            <w:r>
              <w:t xml:space="preserve">Mrs. Little has worked in my school for a number of years, holding several positions within the district. She is not only an experienced educator, but a mother to students in the elementary school. </w:t>
            </w:r>
            <w:r w:rsidR="00430F6A">
              <w:t>She was excited to speak with me about the issue of students damaging school technology, and shared some insightful thoughts about what her research on the topic has shown her.</w:t>
            </w:r>
            <w:r w:rsidR="00B11C39">
              <w:t xml:space="preserve"> When I went to speak with Mrs. Little, she was working on repairing a Chromebook that had already been damaged by a student. She has a passion for seeing change brought to this issue, and was excited that I am working to come up with a solution to this challenge. Jenny let me know that many less tenured teachers have struggled to keep students from damaging school Chromebooks.</w:t>
            </w:r>
            <w:r w:rsidR="00430F6A">
              <w:t xml:space="preserve"> She has looked into multiple districts</w:t>
            </w:r>
            <w:r w:rsidR="00612B4B">
              <w:t>’</w:t>
            </w:r>
            <w:r w:rsidR="00430F6A">
              <w:t xml:space="preserve"> policies, and believes that while we may have certain policies in place that would discourage the damage to school property, there is nothing in place which directly addresses school technology. She thinks that there are several ways to discourage students from harming school technology gear, but one of the most effective she has found is implementing a financial penalty for </w:t>
            </w:r>
            <w:r w:rsidR="00430F6A">
              <w:lastRenderedPageBreak/>
              <w:t xml:space="preserve">discouraging students from damaging technology in the district. Not only is Mrs. Little worried about the damage to the property, she is also concerned that this behavior could harm students. </w:t>
            </w:r>
            <w:r w:rsidR="00612B4B">
              <w:t>She differentiated</w:t>
            </w:r>
            <w:r w:rsidR="00430F6A">
              <w:t xml:space="preserve"> between students accidentally br</w:t>
            </w:r>
            <w:r w:rsidR="00612B4B">
              <w:t>ea</w:t>
            </w:r>
            <w:r w:rsidR="00430F6A">
              <w:t xml:space="preserve">king technology and students purposefully destroying it. Mrs. Little encouraged me to collaborate with Mr. Cason on this issue, and I promptly told her I was already on top of that. Overall, she shared some important thoughts about why policy is necessary for this issue, and was supportive of my work. </w:t>
            </w:r>
          </w:p>
        </w:tc>
      </w:tr>
      <w:tr w:rsidR="00E72288" w14:paraId="03370663" w14:textId="77777777" w:rsidTr="006812A9">
        <w:trPr>
          <w:trHeight w:val="274"/>
        </w:trPr>
        <w:tc>
          <w:tcPr>
            <w:tcW w:w="9350" w:type="dxa"/>
            <w:shd w:val="clear" w:color="auto" w:fill="EAEAEA" w:themeFill="text2" w:themeFillTint="1A"/>
          </w:tcPr>
          <w:p w14:paraId="33F61958" w14:textId="77777777" w:rsidR="00E72288" w:rsidRDefault="00E72288" w:rsidP="006812A9">
            <w:pPr>
              <w:jc w:val="center"/>
              <w:rPr>
                <w:b/>
                <w:bCs/>
              </w:rPr>
            </w:pPr>
            <w:r>
              <w:rPr>
                <w:b/>
                <w:bCs/>
              </w:rPr>
              <w:lastRenderedPageBreak/>
              <w:t>Follow-Up Communication</w:t>
            </w:r>
          </w:p>
        </w:tc>
      </w:tr>
      <w:tr w:rsidR="00E72288" w14:paraId="27A0B80D" w14:textId="77777777" w:rsidTr="006511B1">
        <w:trPr>
          <w:trHeight w:val="5570"/>
        </w:trPr>
        <w:tc>
          <w:tcPr>
            <w:tcW w:w="9350" w:type="dxa"/>
          </w:tcPr>
          <w:p w14:paraId="70FCA707" w14:textId="5E6EEB93" w:rsidR="00D41672" w:rsidRPr="00E72288" w:rsidRDefault="00612B4B" w:rsidP="00612B4B">
            <w:r>
              <w:t xml:space="preserve">  </w:t>
            </w:r>
            <w:r w:rsidR="00E96993" w:rsidRPr="00E96993">
              <w:drawing>
                <wp:inline distT="0" distB="0" distL="0" distR="0" wp14:anchorId="60504DE0" wp14:editId="35C594B2">
                  <wp:extent cx="5896919" cy="3902298"/>
                  <wp:effectExtent l="0" t="0" r="8890" b="3175"/>
                  <wp:docPr id="16003388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338854" name=""/>
                          <pic:cNvPicPr/>
                        </pic:nvPicPr>
                        <pic:blipFill>
                          <a:blip r:embed="rId15"/>
                          <a:stretch>
                            <a:fillRect/>
                          </a:stretch>
                        </pic:blipFill>
                        <pic:spPr>
                          <a:xfrm>
                            <a:off x="0" y="0"/>
                            <a:ext cx="5925913" cy="3921485"/>
                          </a:xfrm>
                          <a:prstGeom prst="rect">
                            <a:avLst/>
                          </a:prstGeom>
                        </pic:spPr>
                      </pic:pic>
                    </a:graphicData>
                  </a:graphic>
                </wp:inline>
              </w:drawing>
            </w:r>
          </w:p>
        </w:tc>
      </w:tr>
    </w:tbl>
    <w:p w14:paraId="14385940" w14:textId="4B2B6AC4" w:rsidR="00E72288" w:rsidRDefault="00E72288" w:rsidP="00E72288"/>
    <w:sectPr w:rsidR="00E7228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69573" w14:textId="77777777" w:rsidR="00467CCB" w:rsidRDefault="00467CCB" w:rsidP="00E04474">
      <w:pPr>
        <w:spacing w:line="240" w:lineRule="auto"/>
      </w:pPr>
      <w:r>
        <w:separator/>
      </w:r>
    </w:p>
  </w:endnote>
  <w:endnote w:type="continuationSeparator" w:id="0">
    <w:p w14:paraId="000B5414" w14:textId="77777777" w:rsidR="00467CCB" w:rsidRDefault="00467CCB" w:rsidP="00E044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262C8" w14:textId="77777777" w:rsidR="00FE2AEC" w:rsidRDefault="00FE2A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A8994" w14:textId="250BDA5F" w:rsidR="00E72288" w:rsidRDefault="00E72288">
    <w:pPr>
      <w:pStyle w:val="Footer"/>
      <w:jc w:val="right"/>
    </w:pPr>
  </w:p>
  <w:p w14:paraId="7BBC48F5" w14:textId="77777777" w:rsidR="00C12D39" w:rsidRDefault="00C12D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85FA4" w14:textId="77777777" w:rsidR="00C12D39" w:rsidRDefault="00C12D39" w:rsidP="003C1FD2">
    <w:pPr>
      <w:pStyle w:val="Footer"/>
    </w:pPr>
  </w:p>
  <w:p w14:paraId="2D09CB1B" w14:textId="77777777" w:rsidR="00C12D39" w:rsidRDefault="00C12D39">
    <w:pPr>
      <w:pStyle w:val="Footer"/>
    </w:pPr>
  </w:p>
  <w:p w14:paraId="6BC18AF2" w14:textId="77777777" w:rsidR="00C12D39" w:rsidRDefault="00C12D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26A79" w14:textId="77777777" w:rsidR="00467CCB" w:rsidRDefault="00467CCB" w:rsidP="00E04474">
      <w:pPr>
        <w:spacing w:line="240" w:lineRule="auto"/>
      </w:pPr>
      <w:r>
        <w:separator/>
      </w:r>
    </w:p>
  </w:footnote>
  <w:footnote w:type="continuationSeparator" w:id="0">
    <w:p w14:paraId="73FE728B" w14:textId="77777777" w:rsidR="00467CCB" w:rsidRDefault="00467CCB" w:rsidP="00E0447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CBB6D" w14:textId="77777777" w:rsidR="00FE2AEC" w:rsidRDefault="00FE2A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D4421" w14:textId="4AB18F76" w:rsidR="00F31F38" w:rsidRDefault="00E72288">
    <w:pPr>
      <w:pStyle w:val="Header"/>
      <w:jc w:val="right"/>
    </w:pPr>
    <w:r>
      <w:rPr>
        <w:szCs w:val="24"/>
      </w:rPr>
      <w:t>PRELIMINARY COMMUNICATION AND ADVOCACY PLAN</w:t>
    </w:r>
    <w:r w:rsidR="00F31F38">
      <w:rPr>
        <w:szCs w:val="24"/>
      </w:rPr>
      <w:tab/>
    </w:r>
    <w:sdt>
      <w:sdtPr>
        <w:id w:val="1310051695"/>
        <w:docPartObj>
          <w:docPartGallery w:val="Page Numbers (Top of Page)"/>
          <w:docPartUnique/>
        </w:docPartObj>
      </w:sdtPr>
      <w:sdtEndPr>
        <w:rPr>
          <w:noProof/>
        </w:rPr>
      </w:sdtEndPr>
      <w:sdtContent>
        <w:r w:rsidR="00F31F38">
          <w:fldChar w:fldCharType="begin"/>
        </w:r>
        <w:r w:rsidR="00F31F38">
          <w:instrText xml:space="preserve"> PAGE   \* MERGEFORMAT </w:instrText>
        </w:r>
        <w:r w:rsidR="00F31F38">
          <w:fldChar w:fldCharType="separate"/>
        </w:r>
        <w:r w:rsidR="002E2193">
          <w:rPr>
            <w:noProof/>
          </w:rPr>
          <w:t>2</w:t>
        </w:r>
        <w:r w:rsidR="00F31F38">
          <w:rPr>
            <w:noProof/>
          </w:rPr>
          <w:fldChar w:fldCharType="end"/>
        </w:r>
      </w:sdtContent>
    </w:sdt>
  </w:p>
  <w:p w14:paraId="6BDB641A" w14:textId="77777777" w:rsidR="00C12D39" w:rsidRDefault="00C12D39">
    <w:pPr>
      <w:pStyle w:val="BodyText"/>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29224" w14:textId="77777777" w:rsidR="00C12D39" w:rsidRDefault="00C12D39">
    <w:pPr>
      <w:pStyle w:val="Header"/>
      <w:jc w:val="right"/>
    </w:pPr>
    <w:r>
      <w:rPr>
        <w:szCs w:val="24"/>
      </w:rPr>
      <w:fldChar w:fldCharType="begin"/>
    </w:r>
    <w:r>
      <w:rPr>
        <w:szCs w:val="24"/>
      </w:rPr>
      <w:instrText xml:space="preserve"> MACROBUTTON Noname &lt;Insert SHORTENED TITLE&gt; </w:instrText>
    </w:r>
    <w:r>
      <w:rPr>
        <w:szCs w:val="24"/>
      </w:rPr>
      <w:fldChar w:fldCharType="end"/>
    </w:r>
    <w:r>
      <w:rPr>
        <w:szCs w:val="24"/>
      </w:rPr>
      <w:tab/>
    </w:r>
    <w:r>
      <w:rPr>
        <w:szCs w:val="24"/>
      </w:rPr>
      <w:tab/>
    </w:r>
    <w:sdt>
      <w:sdtPr>
        <w:id w:val="-19425949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0AD37C2" w14:textId="77777777" w:rsidR="00C12D39" w:rsidRDefault="00C12D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DBE28E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1FC17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C8E81E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F6498C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5BE6E6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894656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6FEACF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02C857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39E47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FA0C5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FD32CC"/>
    <w:multiLevelType w:val="hybridMultilevel"/>
    <w:tmpl w:val="E79A7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1B2732"/>
    <w:multiLevelType w:val="hybridMultilevel"/>
    <w:tmpl w:val="C26E7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676D45"/>
    <w:multiLevelType w:val="hybridMultilevel"/>
    <w:tmpl w:val="234EB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A0502A"/>
    <w:multiLevelType w:val="hybridMultilevel"/>
    <w:tmpl w:val="51327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881CD7"/>
    <w:multiLevelType w:val="hybridMultilevel"/>
    <w:tmpl w:val="2828E0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0916A4C"/>
    <w:multiLevelType w:val="hybridMultilevel"/>
    <w:tmpl w:val="4B78C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68674D"/>
    <w:multiLevelType w:val="hybridMultilevel"/>
    <w:tmpl w:val="6AF48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AA7473"/>
    <w:multiLevelType w:val="hybridMultilevel"/>
    <w:tmpl w:val="54F6C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7F5054"/>
    <w:multiLevelType w:val="hybridMultilevel"/>
    <w:tmpl w:val="F426D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0D3085"/>
    <w:multiLevelType w:val="multilevel"/>
    <w:tmpl w:val="3D381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024F1B"/>
    <w:multiLevelType w:val="hybridMultilevel"/>
    <w:tmpl w:val="2688B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7F7AE8"/>
    <w:multiLevelType w:val="hybridMultilevel"/>
    <w:tmpl w:val="BDE8F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AA606D"/>
    <w:multiLevelType w:val="hybridMultilevel"/>
    <w:tmpl w:val="3698F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17666E"/>
    <w:multiLevelType w:val="hybridMultilevel"/>
    <w:tmpl w:val="B60EE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9042873">
    <w:abstractNumId w:val="22"/>
  </w:num>
  <w:num w:numId="2" w16cid:durableId="975646130">
    <w:abstractNumId w:val="9"/>
  </w:num>
  <w:num w:numId="3" w16cid:durableId="638922986">
    <w:abstractNumId w:val="7"/>
  </w:num>
  <w:num w:numId="4" w16cid:durableId="973682875">
    <w:abstractNumId w:val="6"/>
  </w:num>
  <w:num w:numId="5" w16cid:durableId="289825067">
    <w:abstractNumId w:val="5"/>
  </w:num>
  <w:num w:numId="6" w16cid:durableId="1791628431">
    <w:abstractNumId w:val="4"/>
  </w:num>
  <w:num w:numId="7" w16cid:durableId="674920873">
    <w:abstractNumId w:val="8"/>
  </w:num>
  <w:num w:numId="8" w16cid:durableId="1461343618">
    <w:abstractNumId w:val="3"/>
  </w:num>
  <w:num w:numId="9" w16cid:durableId="627931673">
    <w:abstractNumId w:val="2"/>
  </w:num>
  <w:num w:numId="10" w16cid:durableId="798112409">
    <w:abstractNumId w:val="1"/>
  </w:num>
  <w:num w:numId="11" w16cid:durableId="1971009559">
    <w:abstractNumId w:val="0"/>
  </w:num>
  <w:num w:numId="12" w16cid:durableId="315302849">
    <w:abstractNumId w:val="19"/>
  </w:num>
  <w:num w:numId="13" w16cid:durableId="4334319">
    <w:abstractNumId w:val="14"/>
  </w:num>
  <w:num w:numId="14" w16cid:durableId="221140489">
    <w:abstractNumId w:val="20"/>
  </w:num>
  <w:num w:numId="15" w16cid:durableId="834760773">
    <w:abstractNumId w:val="11"/>
  </w:num>
  <w:num w:numId="16" w16cid:durableId="497233256">
    <w:abstractNumId w:val="12"/>
  </w:num>
  <w:num w:numId="17" w16cid:durableId="1575433472">
    <w:abstractNumId w:val="23"/>
  </w:num>
  <w:num w:numId="18" w16cid:durableId="109397991">
    <w:abstractNumId w:val="13"/>
  </w:num>
  <w:num w:numId="19" w16cid:durableId="682052365">
    <w:abstractNumId w:val="21"/>
  </w:num>
  <w:num w:numId="20" w16cid:durableId="1068067132">
    <w:abstractNumId w:val="15"/>
  </w:num>
  <w:num w:numId="21" w16cid:durableId="1145972808">
    <w:abstractNumId w:val="10"/>
  </w:num>
  <w:num w:numId="22" w16cid:durableId="1781878972">
    <w:abstractNumId w:val="17"/>
  </w:num>
  <w:num w:numId="23" w16cid:durableId="2039112991">
    <w:abstractNumId w:val="16"/>
  </w:num>
  <w:num w:numId="24" w16cid:durableId="145393851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jA2MDIwsbCwNDM1MzdR0lEKTi0uzszPAykwqgUAmHkyGSwAAAA="/>
  </w:docVars>
  <w:rsids>
    <w:rsidRoot w:val="00E72288"/>
    <w:rsid w:val="00021811"/>
    <w:rsid w:val="00023E3A"/>
    <w:rsid w:val="00023E42"/>
    <w:rsid w:val="00033212"/>
    <w:rsid w:val="000343F3"/>
    <w:rsid w:val="00044E21"/>
    <w:rsid w:val="00047FAB"/>
    <w:rsid w:val="00055B6A"/>
    <w:rsid w:val="00073B2D"/>
    <w:rsid w:val="00082B55"/>
    <w:rsid w:val="00090421"/>
    <w:rsid w:val="000A6112"/>
    <w:rsid w:val="000B04FC"/>
    <w:rsid w:val="000D1F02"/>
    <w:rsid w:val="000E18E3"/>
    <w:rsid w:val="0010378B"/>
    <w:rsid w:val="001104C0"/>
    <w:rsid w:val="00125D38"/>
    <w:rsid w:val="001412C7"/>
    <w:rsid w:val="00152B8B"/>
    <w:rsid w:val="001532A0"/>
    <w:rsid w:val="0015641F"/>
    <w:rsid w:val="0016274C"/>
    <w:rsid w:val="001879B7"/>
    <w:rsid w:val="001902CC"/>
    <w:rsid w:val="00194BEE"/>
    <w:rsid w:val="001B17D4"/>
    <w:rsid w:val="001B2E46"/>
    <w:rsid w:val="001B4D85"/>
    <w:rsid w:val="001B688F"/>
    <w:rsid w:val="001E7402"/>
    <w:rsid w:val="001F5D7E"/>
    <w:rsid w:val="001F5E61"/>
    <w:rsid w:val="001F5F3C"/>
    <w:rsid w:val="0022381A"/>
    <w:rsid w:val="00227EF9"/>
    <w:rsid w:val="0025509E"/>
    <w:rsid w:val="00262D15"/>
    <w:rsid w:val="002657DD"/>
    <w:rsid w:val="00276CD1"/>
    <w:rsid w:val="00280EA0"/>
    <w:rsid w:val="00281450"/>
    <w:rsid w:val="00285EBC"/>
    <w:rsid w:val="0029067A"/>
    <w:rsid w:val="0029690B"/>
    <w:rsid w:val="002A22A6"/>
    <w:rsid w:val="002A4423"/>
    <w:rsid w:val="002A6696"/>
    <w:rsid w:val="002B6302"/>
    <w:rsid w:val="002B6478"/>
    <w:rsid w:val="002C6F23"/>
    <w:rsid w:val="002E12F9"/>
    <w:rsid w:val="002E2193"/>
    <w:rsid w:val="002E2AF6"/>
    <w:rsid w:val="002F349F"/>
    <w:rsid w:val="003032B0"/>
    <w:rsid w:val="0033525D"/>
    <w:rsid w:val="00351262"/>
    <w:rsid w:val="00353D7A"/>
    <w:rsid w:val="00382C6C"/>
    <w:rsid w:val="00384130"/>
    <w:rsid w:val="003856B4"/>
    <w:rsid w:val="003B6D3D"/>
    <w:rsid w:val="003C1FD2"/>
    <w:rsid w:val="003E7A7E"/>
    <w:rsid w:val="003F2BB2"/>
    <w:rsid w:val="004124DE"/>
    <w:rsid w:val="00423C35"/>
    <w:rsid w:val="00430F6A"/>
    <w:rsid w:val="0044467C"/>
    <w:rsid w:val="00454BE8"/>
    <w:rsid w:val="00467CCB"/>
    <w:rsid w:val="0048176F"/>
    <w:rsid w:val="00486B5B"/>
    <w:rsid w:val="00490FB5"/>
    <w:rsid w:val="00491330"/>
    <w:rsid w:val="004B3548"/>
    <w:rsid w:val="004E1AD4"/>
    <w:rsid w:val="004E5B9F"/>
    <w:rsid w:val="004F51EC"/>
    <w:rsid w:val="00531673"/>
    <w:rsid w:val="0053432F"/>
    <w:rsid w:val="00542556"/>
    <w:rsid w:val="005533E9"/>
    <w:rsid w:val="00566B7E"/>
    <w:rsid w:val="00573F0C"/>
    <w:rsid w:val="005A0400"/>
    <w:rsid w:val="005B4C58"/>
    <w:rsid w:val="005B6E55"/>
    <w:rsid w:val="005C00DF"/>
    <w:rsid w:val="005C7E52"/>
    <w:rsid w:val="005D3821"/>
    <w:rsid w:val="005E7373"/>
    <w:rsid w:val="005F3CDD"/>
    <w:rsid w:val="00612B4B"/>
    <w:rsid w:val="00644D7B"/>
    <w:rsid w:val="00646920"/>
    <w:rsid w:val="006511B1"/>
    <w:rsid w:val="00651B5D"/>
    <w:rsid w:val="00661EE2"/>
    <w:rsid w:val="00682C75"/>
    <w:rsid w:val="006840DF"/>
    <w:rsid w:val="00690452"/>
    <w:rsid w:val="006B4020"/>
    <w:rsid w:val="006C3849"/>
    <w:rsid w:val="0070426D"/>
    <w:rsid w:val="007133E2"/>
    <w:rsid w:val="00732CB3"/>
    <w:rsid w:val="007450AE"/>
    <w:rsid w:val="00753123"/>
    <w:rsid w:val="00760A63"/>
    <w:rsid w:val="00784E5C"/>
    <w:rsid w:val="007862E2"/>
    <w:rsid w:val="007A1222"/>
    <w:rsid w:val="007B78F0"/>
    <w:rsid w:val="007C2160"/>
    <w:rsid w:val="007C3F66"/>
    <w:rsid w:val="007C51BE"/>
    <w:rsid w:val="007D06D5"/>
    <w:rsid w:val="007E2C71"/>
    <w:rsid w:val="007E7F0E"/>
    <w:rsid w:val="007F1483"/>
    <w:rsid w:val="007F3E07"/>
    <w:rsid w:val="00803048"/>
    <w:rsid w:val="00804372"/>
    <w:rsid w:val="00811801"/>
    <w:rsid w:val="00831B0C"/>
    <w:rsid w:val="0085561F"/>
    <w:rsid w:val="008566FC"/>
    <w:rsid w:val="00856E59"/>
    <w:rsid w:val="008714AA"/>
    <w:rsid w:val="00872DA1"/>
    <w:rsid w:val="008771C1"/>
    <w:rsid w:val="00877A80"/>
    <w:rsid w:val="00877EF8"/>
    <w:rsid w:val="008833AE"/>
    <w:rsid w:val="008A2ED5"/>
    <w:rsid w:val="008A4400"/>
    <w:rsid w:val="008C6286"/>
    <w:rsid w:val="008D3B74"/>
    <w:rsid w:val="008D3D84"/>
    <w:rsid w:val="008D5F0F"/>
    <w:rsid w:val="008E3AC1"/>
    <w:rsid w:val="008E4A24"/>
    <w:rsid w:val="008F2710"/>
    <w:rsid w:val="008F4A14"/>
    <w:rsid w:val="008F4DC2"/>
    <w:rsid w:val="008F545F"/>
    <w:rsid w:val="0090723A"/>
    <w:rsid w:val="00907BE8"/>
    <w:rsid w:val="009333ED"/>
    <w:rsid w:val="00940D48"/>
    <w:rsid w:val="0097266F"/>
    <w:rsid w:val="00977166"/>
    <w:rsid w:val="009901CA"/>
    <w:rsid w:val="009912AB"/>
    <w:rsid w:val="009C12F3"/>
    <w:rsid w:val="009D5498"/>
    <w:rsid w:val="009E5D16"/>
    <w:rsid w:val="009E6B80"/>
    <w:rsid w:val="00A0247C"/>
    <w:rsid w:val="00A12EFB"/>
    <w:rsid w:val="00A4058A"/>
    <w:rsid w:val="00A4665F"/>
    <w:rsid w:val="00A621BE"/>
    <w:rsid w:val="00A741B1"/>
    <w:rsid w:val="00A84650"/>
    <w:rsid w:val="00AA1C79"/>
    <w:rsid w:val="00AA2925"/>
    <w:rsid w:val="00AB0758"/>
    <w:rsid w:val="00AD5122"/>
    <w:rsid w:val="00AE69BB"/>
    <w:rsid w:val="00AF2EAA"/>
    <w:rsid w:val="00B04281"/>
    <w:rsid w:val="00B11C39"/>
    <w:rsid w:val="00B273B5"/>
    <w:rsid w:val="00B44010"/>
    <w:rsid w:val="00B54AB3"/>
    <w:rsid w:val="00B57A74"/>
    <w:rsid w:val="00B714AD"/>
    <w:rsid w:val="00B718C8"/>
    <w:rsid w:val="00B827E7"/>
    <w:rsid w:val="00B874EA"/>
    <w:rsid w:val="00B920A8"/>
    <w:rsid w:val="00BA02D9"/>
    <w:rsid w:val="00BA627F"/>
    <w:rsid w:val="00BB0CDF"/>
    <w:rsid w:val="00BB2E5A"/>
    <w:rsid w:val="00BC0C74"/>
    <w:rsid w:val="00BD32F1"/>
    <w:rsid w:val="00BE004F"/>
    <w:rsid w:val="00BF6E53"/>
    <w:rsid w:val="00C01887"/>
    <w:rsid w:val="00C05DD7"/>
    <w:rsid w:val="00C078BF"/>
    <w:rsid w:val="00C1285A"/>
    <w:rsid w:val="00C12D39"/>
    <w:rsid w:val="00C22CF1"/>
    <w:rsid w:val="00C306C3"/>
    <w:rsid w:val="00C46744"/>
    <w:rsid w:val="00C80ECD"/>
    <w:rsid w:val="00C8760B"/>
    <w:rsid w:val="00C934F4"/>
    <w:rsid w:val="00C9382A"/>
    <w:rsid w:val="00C9640B"/>
    <w:rsid w:val="00CA4E07"/>
    <w:rsid w:val="00CA5280"/>
    <w:rsid w:val="00CA6043"/>
    <w:rsid w:val="00CB08C1"/>
    <w:rsid w:val="00CC5947"/>
    <w:rsid w:val="00CC66BA"/>
    <w:rsid w:val="00CE0EBC"/>
    <w:rsid w:val="00CE2A8C"/>
    <w:rsid w:val="00CF3A12"/>
    <w:rsid w:val="00CF7E06"/>
    <w:rsid w:val="00D06188"/>
    <w:rsid w:val="00D1142D"/>
    <w:rsid w:val="00D227F9"/>
    <w:rsid w:val="00D27C4A"/>
    <w:rsid w:val="00D30A3B"/>
    <w:rsid w:val="00D41672"/>
    <w:rsid w:val="00D43886"/>
    <w:rsid w:val="00D5168B"/>
    <w:rsid w:val="00D54652"/>
    <w:rsid w:val="00D627BA"/>
    <w:rsid w:val="00D86C45"/>
    <w:rsid w:val="00D971F4"/>
    <w:rsid w:val="00DA062C"/>
    <w:rsid w:val="00DB1C7E"/>
    <w:rsid w:val="00DB63BE"/>
    <w:rsid w:val="00DC0A20"/>
    <w:rsid w:val="00DC1924"/>
    <w:rsid w:val="00DC7EA9"/>
    <w:rsid w:val="00DD03B2"/>
    <w:rsid w:val="00DD06E2"/>
    <w:rsid w:val="00E04474"/>
    <w:rsid w:val="00E06B16"/>
    <w:rsid w:val="00E2242E"/>
    <w:rsid w:val="00E27FEB"/>
    <w:rsid w:val="00E30585"/>
    <w:rsid w:val="00E42CEF"/>
    <w:rsid w:val="00E47DEC"/>
    <w:rsid w:val="00E5405A"/>
    <w:rsid w:val="00E54861"/>
    <w:rsid w:val="00E61303"/>
    <w:rsid w:val="00E62AE0"/>
    <w:rsid w:val="00E64F1D"/>
    <w:rsid w:val="00E72288"/>
    <w:rsid w:val="00E8607E"/>
    <w:rsid w:val="00E96993"/>
    <w:rsid w:val="00EB1670"/>
    <w:rsid w:val="00ED2823"/>
    <w:rsid w:val="00EE4949"/>
    <w:rsid w:val="00EF2348"/>
    <w:rsid w:val="00EF5DE2"/>
    <w:rsid w:val="00EF61EA"/>
    <w:rsid w:val="00EF7DD7"/>
    <w:rsid w:val="00F03B7D"/>
    <w:rsid w:val="00F24BD1"/>
    <w:rsid w:val="00F27A08"/>
    <w:rsid w:val="00F31F38"/>
    <w:rsid w:val="00F54D5B"/>
    <w:rsid w:val="00F60EF9"/>
    <w:rsid w:val="00F85A11"/>
    <w:rsid w:val="00FA6064"/>
    <w:rsid w:val="00FB5889"/>
    <w:rsid w:val="00FD44C1"/>
    <w:rsid w:val="00FD5716"/>
    <w:rsid w:val="00FE2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333E6C"/>
  <w15:chartTrackingRefBased/>
  <w15:docId w15:val="{BF63AA48-F8E3-40FF-8625-9B1B93854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2288"/>
    <w:rPr>
      <w:rFonts w:ascii="Times New Roman" w:hAnsi="Times New Roman"/>
      <w:sz w:val="24"/>
    </w:rPr>
  </w:style>
  <w:style w:type="paragraph" w:styleId="Heading1">
    <w:name w:val="heading 1"/>
    <w:basedOn w:val="Normal"/>
    <w:next w:val="Normal"/>
    <w:link w:val="Heading1Char"/>
    <w:autoRedefine/>
    <w:uiPriority w:val="9"/>
    <w:qFormat/>
    <w:rsid w:val="008A4400"/>
    <w:pPr>
      <w:keepNext/>
      <w:keepLines/>
      <w:jc w:val="center"/>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unhideWhenUsed/>
    <w:qFormat/>
    <w:rsid w:val="007F1483"/>
    <w:pPr>
      <w:keepNext/>
      <w:keepLines/>
      <w:outlineLvl w:val="1"/>
    </w:pPr>
    <w:rPr>
      <w:rFonts w:eastAsiaTheme="majorEastAsia" w:cstheme="majorBidi"/>
      <w:b/>
      <w:bCs/>
      <w:color w:val="000000" w:themeColor="text1"/>
      <w:szCs w:val="26"/>
    </w:rPr>
  </w:style>
  <w:style w:type="paragraph" w:styleId="Heading3">
    <w:name w:val="heading 3"/>
    <w:basedOn w:val="Normal"/>
    <w:next w:val="Normal"/>
    <w:link w:val="Heading3Char"/>
    <w:autoRedefine/>
    <w:uiPriority w:val="9"/>
    <w:unhideWhenUsed/>
    <w:qFormat/>
    <w:rsid w:val="008833AE"/>
    <w:pPr>
      <w:keepNext/>
      <w:keepLines/>
      <w:tabs>
        <w:tab w:val="left" w:pos="720"/>
      </w:tabs>
      <w:spacing w:before="40"/>
      <w:outlineLvl w:val="2"/>
    </w:pPr>
    <w:rPr>
      <w:rFonts w:eastAsiaTheme="majorEastAsia" w:cs="Times New Roman"/>
      <w:b/>
      <w:i/>
      <w:iCs/>
      <w:szCs w:val="24"/>
    </w:rPr>
  </w:style>
  <w:style w:type="paragraph" w:styleId="Heading4">
    <w:name w:val="heading 4"/>
    <w:basedOn w:val="Normal"/>
    <w:next w:val="Normal"/>
    <w:link w:val="Heading4Char"/>
    <w:uiPriority w:val="9"/>
    <w:unhideWhenUsed/>
    <w:qFormat/>
    <w:rsid w:val="002C6F23"/>
    <w:pPr>
      <w:keepNext/>
      <w:keepLines/>
      <w:ind w:firstLine="720"/>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2C6F23"/>
    <w:pPr>
      <w:keepNext/>
      <w:keepLines/>
      <w:ind w:firstLine="720"/>
      <w:outlineLvl w:val="4"/>
    </w:pPr>
    <w:rPr>
      <w:rFonts w:eastAsiaTheme="majorEastAsia" w:cstheme="majorBidi"/>
      <w:b/>
      <w:i/>
      <w:color w:val="000000" w:themeColor="text1"/>
    </w:rPr>
  </w:style>
  <w:style w:type="paragraph" w:styleId="Heading7">
    <w:name w:val="heading 7"/>
    <w:basedOn w:val="Normal"/>
    <w:next w:val="Normal"/>
    <w:link w:val="Heading7Char"/>
    <w:uiPriority w:val="9"/>
    <w:unhideWhenUsed/>
    <w:qFormat/>
    <w:rsid w:val="00C8760B"/>
    <w:pPr>
      <w:keepNext/>
      <w:keepLines/>
      <w:widowControl w:val="0"/>
      <w:autoSpaceDE w:val="0"/>
      <w:autoSpaceDN w:val="0"/>
      <w:jc w:val="center"/>
      <w:outlineLvl w:val="6"/>
    </w:pPr>
    <w:rPr>
      <w:rFonts w:eastAsiaTheme="majorEastAsia" w:cstheme="majorBidi"/>
      <w:iCs/>
      <w:color w:val="000000" w:themeColor="text1"/>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D30A3B"/>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rsid w:val="00D30A3B"/>
    <w:rPr>
      <w:rFonts w:ascii="Times New Roman" w:hAnsi="Times New Roman"/>
      <w:sz w:val="20"/>
      <w:szCs w:val="20"/>
    </w:rPr>
  </w:style>
  <w:style w:type="paragraph" w:customStyle="1" w:styleId="Footnotesupercript">
    <w:name w:val="Footnote supercript"/>
    <w:basedOn w:val="FootnoteText"/>
    <w:link w:val="FootnotesupercriptChar"/>
    <w:autoRedefine/>
    <w:qFormat/>
    <w:rsid w:val="00D30A3B"/>
  </w:style>
  <w:style w:type="character" w:customStyle="1" w:styleId="FootnotesupercriptChar">
    <w:name w:val="Footnote supercript Char"/>
    <w:basedOn w:val="FootnoteTextChar"/>
    <w:link w:val="Footnotesupercript"/>
    <w:rsid w:val="00D30A3B"/>
    <w:rPr>
      <w:rFonts w:ascii="Times New Roman" w:hAnsi="Times New Roman"/>
      <w:sz w:val="20"/>
      <w:szCs w:val="20"/>
    </w:rPr>
  </w:style>
  <w:style w:type="character" w:styleId="FootnoteReference">
    <w:name w:val="footnote reference"/>
    <w:basedOn w:val="DefaultParagraphFont"/>
    <w:uiPriority w:val="99"/>
    <w:unhideWhenUsed/>
    <w:rsid w:val="001902CC"/>
    <w:rPr>
      <w:vertAlign w:val="superscript"/>
    </w:rPr>
  </w:style>
  <w:style w:type="character" w:customStyle="1" w:styleId="Heading1Char">
    <w:name w:val="Heading 1 Char"/>
    <w:basedOn w:val="DefaultParagraphFont"/>
    <w:link w:val="Heading1"/>
    <w:uiPriority w:val="9"/>
    <w:rsid w:val="008A4400"/>
    <w:rPr>
      <w:rFonts w:ascii="Times New Roman" w:eastAsiaTheme="majorEastAsia" w:hAnsi="Times New Roman" w:cstheme="majorBidi"/>
      <w:b/>
      <w:bCs/>
      <w:color w:val="000000" w:themeColor="text1"/>
      <w:sz w:val="24"/>
      <w:szCs w:val="28"/>
    </w:rPr>
  </w:style>
  <w:style w:type="paragraph" w:styleId="TOC1">
    <w:name w:val="toc 1"/>
    <w:basedOn w:val="Normal"/>
    <w:next w:val="Normal"/>
    <w:autoRedefine/>
    <w:uiPriority w:val="39"/>
    <w:unhideWhenUsed/>
    <w:rsid w:val="00D30A3B"/>
    <w:rPr>
      <w:rFonts w:eastAsia="Times New Roman" w:cs="Times New Roman"/>
      <w:szCs w:val="24"/>
    </w:rPr>
  </w:style>
  <w:style w:type="character" w:customStyle="1" w:styleId="Heading2Char">
    <w:name w:val="Heading 2 Char"/>
    <w:basedOn w:val="DefaultParagraphFont"/>
    <w:link w:val="Heading2"/>
    <w:uiPriority w:val="9"/>
    <w:rsid w:val="007F1483"/>
    <w:rPr>
      <w:rFonts w:ascii="Times New Roman" w:eastAsiaTheme="majorEastAsia" w:hAnsi="Times New Roman" w:cstheme="majorBidi"/>
      <w:b/>
      <w:bCs/>
      <w:color w:val="000000" w:themeColor="text1"/>
      <w:sz w:val="24"/>
      <w:szCs w:val="26"/>
    </w:rPr>
  </w:style>
  <w:style w:type="paragraph" w:customStyle="1" w:styleId="TableParagraph">
    <w:name w:val="Table Paragraph"/>
    <w:basedOn w:val="Normal"/>
    <w:uiPriority w:val="1"/>
    <w:qFormat/>
    <w:rsid w:val="00D30A3B"/>
    <w:pPr>
      <w:widowControl w:val="0"/>
      <w:autoSpaceDE w:val="0"/>
      <w:autoSpaceDN w:val="0"/>
      <w:spacing w:line="240" w:lineRule="auto"/>
      <w:ind w:left="110"/>
    </w:pPr>
    <w:rPr>
      <w:rFonts w:eastAsia="Times New Roman" w:cs="Times New Roman"/>
    </w:rPr>
  </w:style>
  <w:style w:type="character" w:customStyle="1" w:styleId="Heading3Char">
    <w:name w:val="Heading 3 Char"/>
    <w:basedOn w:val="DefaultParagraphFont"/>
    <w:link w:val="Heading3"/>
    <w:uiPriority w:val="9"/>
    <w:rsid w:val="008833AE"/>
    <w:rPr>
      <w:rFonts w:ascii="Times New Roman" w:eastAsiaTheme="majorEastAsia" w:hAnsi="Times New Roman" w:cs="Times New Roman"/>
      <w:b/>
      <w:i/>
      <w:iCs/>
      <w:sz w:val="24"/>
      <w:szCs w:val="24"/>
    </w:rPr>
  </w:style>
  <w:style w:type="paragraph" w:styleId="Header">
    <w:name w:val="header"/>
    <w:basedOn w:val="Normal"/>
    <w:link w:val="HeaderChar"/>
    <w:uiPriority w:val="99"/>
    <w:unhideWhenUsed/>
    <w:rsid w:val="00D30A3B"/>
    <w:pPr>
      <w:tabs>
        <w:tab w:val="center" w:pos="4680"/>
        <w:tab w:val="right" w:pos="9360"/>
      </w:tabs>
      <w:spacing w:line="240" w:lineRule="auto"/>
    </w:pPr>
  </w:style>
  <w:style w:type="character" w:customStyle="1" w:styleId="HeaderChar">
    <w:name w:val="Header Char"/>
    <w:basedOn w:val="DefaultParagraphFont"/>
    <w:link w:val="Header"/>
    <w:uiPriority w:val="99"/>
    <w:rsid w:val="00D30A3B"/>
    <w:rPr>
      <w:rFonts w:ascii="Times New Roman" w:hAnsi="Times New Roman"/>
      <w:sz w:val="24"/>
    </w:rPr>
  </w:style>
  <w:style w:type="paragraph" w:styleId="Footer">
    <w:name w:val="footer"/>
    <w:basedOn w:val="Normal"/>
    <w:link w:val="FooterChar"/>
    <w:uiPriority w:val="99"/>
    <w:unhideWhenUsed/>
    <w:rsid w:val="00D30A3B"/>
    <w:pPr>
      <w:tabs>
        <w:tab w:val="center" w:pos="4680"/>
        <w:tab w:val="right" w:pos="9360"/>
      </w:tabs>
      <w:spacing w:line="240" w:lineRule="auto"/>
    </w:pPr>
  </w:style>
  <w:style w:type="character" w:customStyle="1" w:styleId="FooterChar">
    <w:name w:val="Footer Char"/>
    <w:basedOn w:val="DefaultParagraphFont"/>
    <w:link w:val="Footer"/>
    <w:uiPriority w:val="99"/>
    <w:rsid w:val="00D30A3B"/>
    <w:rPr>
      <w:rFonts w:ascii="Times New Roman" w:hAnsi="Times New Roman"/>
      <w:sz w:val="24"/>
    </w:rPr>
  </w:style>
  <w:style w:type="paragraph" w:styleId="BodyText">
    <w:name w:val="Body Text"/>
    <w:basedOn w:val="Normal"/>
    <w:link w:val="BodyTextChar"/>
    <w:uiPriority w:val="1"/>
    <w:qFormat/>
    <w:rsid w:val="00D30A3B"/>
    <w:pPr>
      <w:widowControl w:val="0"/>
      <w:autoSpaceDE w:val="0"/>
      <w:autoSpaceDN w:val="0"/>
      <w:spacing w:line="240" w:lineRule="auto"/>
    </w:pPr>
    <w:rPr>
      <w:rFonts w:eastAsia="Times New Roman" w:cs="Times New Roman"/>
      <w:sz w:val="21"/>
      <w:szCs w:val="21"/>
    </w:rPr>
  </w:style>
  <w:style w:type="character" w:customStyle="1" w:styleId="BodyTextChar">
    <w:name w:val="Body Text Char"/>
    <w:basedOn w:val="DefaultParagraphFont"/>
    <w:link w:val="BodyText"/>
    <w:uiPriority w:val="1"/>
    <w:rsid w:val="00D30A3B"/>
    <w:rPr>
      <w:rFonts w:ascii="Times New Roman" w:eastAsia="Times New Roman" w:hAnsi="Times New Roman" w:cs="Times New Roman"/>
      <w:sz w:val="21"/>
      <w:szCs w:val="21"/>
    </w:rPr>
  </w:style>
  <w:style w:type="paragraph" w:styleId="BalloonText">
    <w:name w:val="Balloon Text"/>
    <w:basedOn w:val="Normal"/>
    <w:link w:val="BalloonTextChar"/>
    <w:uiPriority w:val="99"/>
    <w:semiHidden/>
    <w:unhideWhenUsed/>
    <w:rsid w:val="00D30A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0A3B"/>
    <w:rPr>
      <w:rFonts w:ascii="Segoe UI" w:hAnsi="Segoe UI" w:cs="Segoe UI"/>
      <w:sz w:val="18"/>
      <w:szCs w:val="18"/>
    </w:rPr>
  </w:style>
  <w:style w:type="table" w:styleId="TableGrid">
    <w:name w:val="Table Grid"/>
    <w:basedOn w:val="TableNormal"/>
    <w:uiPriority w:val="59"/>
    <w:rsid w:val="00D30A3B"/>
    <w:pPr>
      <w:spacing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30A3B"/>
    <w:pPr>
      <w:spacing w:line="240" w:lineRule="auto"/>
      <w:ind w:left="720"/>
      <w:contextualSpacing/>
    </w:pPr>
    <w:rPr>
      <w:rFonts w:eastAsia="Times New Roman" w:cs="Times New Roman"/>
      <w:szCs w:val="24"/>
    </w:rPr>
  </w:style>
  <w:style w:type="character" w:customStyle="1" w:styleId="Heading7Char">
    <w:name w:val="Heading 7 Char"/>
    <w:basedOn w:val="DefaultParagraphFont"/>
    <w:link w:val="Heading7"/>
    <w:uiPriority w:val="9"/>
    <w:rsid w:val="00C8760B"/>
    <w:rPr>
      <w:rFonts w:ascii="Times New Roman" w:eastAsiaTheme="majorEastAsia" w:hAnsi="Times New Roman" w:cstheme="majorBidi"/>
      <w:iCs/>
      <w:color w:val="000000" w:themeColor="text1"/>
      <w:sz w:val="24"/>
      <w:lang w:bidi="en-US"/>
    </w:rPr>
  </w:style>
  <w:style w:type="paragraph" w:styleId="TableofAuthorities">
    <w:name w:val="table of authorities"/>
    <w:basedOn w:val="Normal"/>
    <w:next w:val="Normal"/>
    <w:autoRedefine/>
    <w:uiPriority w:val="99"/>
    <w:semiHidden/>
    <w:unhideWhenUsed/>
    <w:rsid w:val="00351262"/>
    <w:pPr>
      <w:widowControl w:val="0"/>
      <w:autoSpaceDE w:val="0"/>
      <w:autoSpaceDN w:val="0"/>
      <w:spacing w:after="180" w:line="240" w:lineRule="auto"/>
      <w:ind w:left="360" w:hanging="360"/>
    </w:pPr>
    <w:rPr>
      <w:rFonts w:eastAsia="Times New Roman" w:cs="Times New Roman"/>
      <w:b/>
    </w:rPr>
  </w:style>
  <w:style w:type="character" w:customStyle="1" w:styleId="Heading4Char">
    <w:name w:val="Heading 4 Char"/>
    <w:basedOn w:val="DefaultParagraphFont"/>
    <w:link w:val="Heading4"/>
    <w:uiPriority w:val="9"/>
    <w:rsid w:val="002C6F23"/>
    <w:rPr>
      <w:rFonts w:ascii="Times New Roman" w:eastAsiaTheme="majorEastAsia" w:hAnsi="Times New Roman" w:cstheme="majorBidi"/>
      <w:b/>
      <w:iCs/>
      <w:color w:val="000000" w:themeColor="text1"/>
      <w:sz w:val="24"/>
    </w:rPr>
  </w:style>
  <w:style w:type="character" w:customStyle="1" w:styleId="Heading5Char">
    <w:name w:val="Heading 5 Char"/>
    <w:basedOn w:val="DefaultParagraphFont"/>
    <w:link w:val="Heading5"/>
    <w:uiPriority w:val="9"/>
    <w:semiHidden/>
    <w:rsid w:val="002C6F23"/>
    <w:rPr>
      <w:rFonts w:ascii="Times New Roman" w:eastAsiaTheme="majorEastAsia" w:hAnsi="Times New Roman" w:cstheme="majorBidi"/>
      <w:b/>
      <w:i/>
      <w:color w:val="000000" w:themeColor="text1"/>
      <w:sz w:val="24"/>
    </w:rPr>
  </w:style>
  <w:style w:type="character" w:styleId="Hyperlink">
    <w:name w:val="Hyperlink"/>
    <w:basedOn w:val="DefaultParagraphFont"/>
    <w:uiPriority w:val="99"/>
    <w:unhideWhenUsed/>
    <w:rsid w:val="00EF61EA"/>
    <w:rPr>
      <w:color w:val="0563C1"/>
      <w:u w:val="single"/>
    </w:rPr>
  </w:style>
  <w:style w:type="character" w:styleId="CommentReference">
    <w:name w:val="annotation reference"/>
    <w:basedOn w:val="DefaultParagraphFont"/>
    <w:uiPriority w:val="99"/>
    <w:semiHidden/>
    <w:unhideWhenUsed/>
    <w:rsid w:val="00EF5DE2"/>
    <w:rPr>
      <w:sz w:val="16"/>
      <w:szCs w:val="16"/>
    </w:rPr>
  </w:style>
  <w:style w:type="paragraph" w:styleId="CommentText">
    <w:name w:val="annotation text"/>
    <w:basedOn w:val="Normal"/>
    <w:link w:val="CommentTextChar"/>
    <w:uiPriority w:val="99"/>
    <w:semiHidden/>
    <w:unhideWhenUsed/>
    <w:rsid w:val="00EF5DE2"/>
    <w:pPr>
      <w:spacing w:line="240" w:lineRule="auto"/>
    </w:pPr>
    <w:rPr>
      <w:sz w:val="20"/>
      <w:szCs w:val="20"/>
    </w:rPr>
  </w:style>
  <w:style w:type="character" w:customStyle="1" w:styleId="CommentTextChar">
    <w:name w:val="Comment Text Char"/>
    <w:basedOn w:val="DefaultParagraphFont"/>
    <w:link w:val="CommentText"/>
    <w:uiPriority w:val="99"/>
    <w:semiHidden/>
    <w:rsid w:val="00EF5DE2"/>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F5DE2"/>
    <w:rPr>
      <w:b/>
      <w:bCs/>
    </w:rPr>
  </w:style>
  <w:style w:type="character" w:customStyle="1" w:styleId="CommentSubjectChar">
    <w:name w:val="Comment Subject Char"/>
    <w:basedOn w:val="CommentTextChar"/>
    <w:link w:val="CommentSubject"/>
    <w:uiPriority w:val="99"/>
    <w:semiHidden/>
    <w:rsid w:val="00EF5DE2"/>
    <w:rPr>
      <w:rFonts w:ascii="Times New Roman" w:hAnsi="Times New Roman"/>
      <w:b/>
      <w:bCs/>
      <w:sz w:val="20"/>
      <w:szCs w:val="20"/>
    </w:rPr>
  </w:style>
  <w:style w:type="character" w:customStyle="1" w:styleId="UnresolvedMention1">
    <w:name w:val="Unresolved Mention1"/>
    <w:basedOn w:val="DefaultParagraphFont"/>
    <w:uiPriority w:val="99"/>
    <w:semiHidden/>
    <w:unhideWhenUsed/>
    <w:rsid w:val="00CC66BA"/>
    <w:rPr>
      <w:color w:val="605E5C"/>
      <w:shd w:val="clear" w:color="auto" w:fill="E1DFDD"/>
    </w:rPr>
  </w:style>
  <w:style w:type="paragraph" w:customStyle="1" w:styleId="item-home">
    <w:name w:val="item-home"/>
    <w:basedOn w:val="Normal"/>
    <w:rsid w:val="001B17D4"/>
    <w:pPr>
      <w:spacing w:before="100" w:beforeAutospacing="1" w:after="100" w:afterAutospacing="1" w:line="240" w:lineRule="auto"/>
    </w:pPr>
    <w:rPr>
      <w:rFonts w:eastAsia="Times New Roman" w:cs="Times New Roman"/>
      <w:szCs w:val="24"/>
    </w:rPr>
  </w:style>
  <w:style w:type="paragraph" w:customStyle="1" w:styleId="separator">
    <w:name w:val="separator"/>
    <w:basedOn w:val="Normal"/>
    <w:rsid w:val="001B17D4"/>
    <w:pPr>
      <w:spacing w:before="100" w:beforeAutospacing="1" w:after="100" w:afterAutospacing="1" w:line="240" w:lineRule="auto"/>
    </w:pPr>
    <w:rPr>
      <w:rFonts w:eastAsia="Times New Roman" w:cs="Times New Roman"/>
      <w:szCs w:val="24"/>
    </w:rPr>
  </w:style>
  <w:style w:type="paragraph" w:styleId="TOCHeading">
    <w:name w:val="TOC Heading"/>
    <w:basedOn w:val="Heading1"/>
    <w:next w:val="Normal"/>
    <w:uiPriority w:val="39"/>
    <w:unhideWhenUsed/>
    <w:qFormat/>
    <w:rsid w:val="00877EF8"/>
    <w:pPr>
      <w:spacing w:before="240" w:line="259" w:lineRule="auto"/>
      <w:jc w:val="left"/>
      <w:outlineLvl w:val="9"/>
    </w:pPr>
    <w:rPr>
      <w:rFonts w:asciiTheme="majorHAnsi" w:hAnsiTheme="majorHAnsi"/>
      <w:b w:val="0"/>
      <w:bCs w:val="0"/>
      <w:color w:val="B35E06" w:themeColor="accent1" w:themeShade="BF"/>
      <w:sz w:val="32"/>
      <w:szCs w:val="32"/>
    </w:rPr>
  </w:style>
  <w:style w:type="paragraph" w:styleId="TOC2">
    <w:name w:val="toc 2"/>
    <w:basedOn w:val="Normal"/>
    <w:next w:val="Normal"/>
    <w:autoRedefine/>
    <w:uiPriority w:val="39"/>
    <w:unhideWhenUsed/>
    <w:rsid w:val="00877EF8"/>
    <w:pPr>
      <w:tabs>
        <w:tab w:val="right" w:leader="dot" w:pos="9350"/>
      </w:tabs>
      <w:spacing w:after="100"/>
      <w:ind w:left="240" w:firstLine="480"/>
    </w:pPr>
  </w:style>
  <w:style w:type="paragraph" w:styleId="TOC3">
    <w:name w:val="toc 3"/>
    <w:basedOn w:val="Normal"/>
    <w:next w:val="Normal"/>
    <w:autoRedefine/>
    <w:uiPriority w:val="39"/>
    <w:unhideWhenUsed/>
    <w:rsid w:val="00877EF8"/>
    <w:pPr>
      <w:tabs>
        <w:tab w:val="right" w:leader="dot" w:pos="9350"/>
      </w:tabs>
      <w:spacing w:after="100"/>
      <w:ind w:left="480" w:firstLine="960"/>
    </w:pPr>
  </w:style>
  <w:style w:type="paragraph" w:styleId="TOC4">
    <w:name w:val="toc 4"/>
    <w:basedOn w:val="Normal"/>
    <w:next w:val="Normal"/>
    <w:autoRedefine/>
    <w:uiPriority w:val="39"/>
    <w:unhideWhenUsed/>
    <w:rsid w:val="00877EF8"/>
    <w:pPr>
      <w:tabs>
        <w:tab w:val="right" w:leader="dot" w:pos="9350"/>
      </w:tabs>
      <w:spacing w:after="100"/>
      <w:ind w:left="720" w:firstLine="1440"/>
    </w:pPr>
  </w:style>
  <w:style w:type="paragraph" w:styleId="TOC5">
    <w:name w:val="toc 5"/>
    <w:basedOn w:val="Normal"/>
    <w:next w:val="Normal"/>
    <w:autoRedefine/>
    <w:uiPriority w:val="39"/>
    <w:unhideWhenUsed/>
    <w:rsid w:val="00877EF8"/>
    <w:pPr>
      <w:tabs>
        <w:tab w:val="right" w:leader="dot" w:pos="9350"/>
      </w:tabs>
      <w:spacing w:after="100"/>
      <w:ind w:left="960" w:firstLine="1920"/>
    </w:pPr>
  </w:style>
  <w:style w:type="character" w:styleId="FollowedHyperlink">
    <w:name w:val="FollowedHyperlink"/>
    <w:basedOn w:val="DefaultParagraphFont"/>
    <w:uiPriority w:val="99"/>
    <w:semiHidden/>
    <w:unhideWhenUsed/>
    <w:rsid w:val="00531673"/>
    <w:rPr>
      <w:color w:val="B26B0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04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beverly\Dropbox%20(Liberty%20University)\PC%20(2)\Downloads\APA_Professional%20(54).dotm" TargetMode="External"/></Relationship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449219-AFAC-4C53-B003-61056B6F9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APA_Professional (54)</Template>
  <TotalTime>1</TotalTime>
  <Pages>4</Pages>
  <Words>612</Words>
  <Characters>3495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Beverly, Karen Elaine (Curriculum Development)</dc:creator>
  <cp:keywords/>
  <dc:description/>
  <cp:lastModifiedBy>Samuel Pedersen</cp:lastModifiedBy>
  <cp:revision>2</cp:revision>
  <cp:lastPrinted>2020-01-03T23:33:00Z</cp:lastPrinted>
  <dcterms:created xsi:type="dcterms:W3CDTF">2025-05-29T00:12:00Z</dcterms:created>
  <dcterms:modified xsi:type="dcterms:W3CDTF">2025-05-29T00:12:00Z</dcterms:modified>
</cp:coreProperties>
</file>