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Cultural Immersion Interview: African American Culture</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sz w:val="24"/>
          <w:szCs w:val="24"/>
          <w:rtl w:val="0"/>
        </w:rPr>
        <w:t xml:space="preserve">Grace Suttera</w:t>
      </w:r>
      <w:r w:rsidDel="00000000" w:rsidR="00000000" w:rsidRPr="00000000">
        <w:rPr>
          <w:rtl w:val="0"/>
        </w:rPr>
      </w:r>
    </w:p>
    <w:p w:rsidR="00000000" w:rsidDel="00000000" w:rsidP="00000000" w:rsidRDefault="00000000" w:rsidRPr="00000000" w14:paraId="00000004">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ff0000"/>
          <w:sz w:val="24"/>
          <w:szCs w:val="24"/>
          <w:rtl w:val="0"/>
        </w:rPr>
        <w:tab/>
        <w:tab/>
        <w:tab/>
        <w:tab/>
        <w:t xml:space="preserve">             </w:t>
      </w:r>
      <w:r w:rsidDel="00000000" w:rsidR="00000000" w:rsidRPr="00000000">
        <w:rPr>
          <w:rFonts w:ascii="Times New Roman" w:cs="Times New Roman" w:eastAsia="Times New Roman" w:hAnsi="Times New Roman"/>
          <w:b w:val="1"/>
          <w:sz w:val="24"/>
          <w:szCs w:val="24"/>
          <w:rtl w:val="0"/>
        </w:rPr>
        <w:t xml:space="preserve">Liberty University</w:t>
      </w:r>
    </w:p>
    <w:p w:rsidR="00000000" w:rsidDel="00000000" w:rsidP="00000000" w:rsidRDefault="00000000" w:rsidRPr="00000000" w14:paraId="00000005">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COUC504</w:t>
      </w:r>
    </w:p>
    <w:p w:rsidR="00000000" w:rsidDel="00000000" w:rsidP="00000000" w:rsidRDefault="00000000" w:rsidRPr="00000000" w14:paraId="00000006">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Professor Darwin-Howard</w:t>
      </w:r>
    </w:p>
    <w:p w:rsidR="00000000" w:rsidDel="00000000" w:rsidP="00000000" w:rsidRDefault="00000000" w:rsidRPr="00000000" w14:paraId="00000007">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May 7th, 2023</w:t>
      </w:r>
    </w:p>
    <w:p w:rsidR="00000000" w:rsidDel="00000000" w:rsidP="00000000" w:rsidRDefault="00000000" w:rsidRPr="00000000" w14:paraId="00000008">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09">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0A">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0B">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0C">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0D">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0E">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0F">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0">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1">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2">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3">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4">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5">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6">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7">
      <w:pPr>
        <w:spacing w:after="240" w:befor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8">
      <w:pPr>
        <w:spacing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Agency/Organization Interview</w:t>
      </w:r>
    </w:p>
    <w:p w:rsidR="00000000" w:rsidDel="00000000" w:rsidP="00000000" w:rsidRDefault="00000000" w:rsidRPr="00000000" w14:paraId="00000019">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For this project, I interviewed Morgan Pinckney, who serves as the current Chapter Vice President for NAACP (National Association for the Advancement of Colored People) at High Point University. I contacted Morgan via LinkedIn since we share a few connections, and I saw that she is involved in the NAACP. Luckily, she responded to my request and was available for an interview to discuss her background and duties at Chapter VP of NAACP.</w:t>
      </w:r>
    </w:p>
    <w:p w:rsidR="00000000" w:rsidDel="00000000" w:rsidP="00000000" w:rsidRDefault="00000000" w:rsidRPr="00000000" w14:paraId="0000001A">
      <w:pPr>
        <w:spacing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Mission Statement of NAACP</w:t>
      </w:r>
    </w:p>
    <w:p w:rsidR="00000000" w:rsidDel="00000000" w:rsidP="00000000" w:rsidRDefault="00000000" w:rsidRPr="00000000" w14:paraId="0000001B">
      <w:pPr>
        <w:spacing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Morgan, the NAACP’s mission and purpose is to achieve equity, political rights, safety, and social inclusion of Black people. Furthermore, the agency aims to eliminate discrimination and promote the well-being, education, and economic status of all persons of color. (Pinckney, </w:t>
      </w:r>
      <w:r w:rsidDel="00000000" w:rsidR="00000000" w:rsidRPr="00000000">
        <w:rPr>
          <w:rFonts w:ascii="Times New Roman" w:cs="Times New Roman" w:eastAsia="Times New Roman" w:hAnsi="Times New Roman"/>
          <w:i w:val="1"/>
          <w:sz w:val="24"/>
          <w:szCs w:val="24"/>
          <w:rtl w:val="0"/>
        </w:rPr>
        <w:t xml:space="preserve">NAACP Informational Interview</w:t>
      </w:r>
      <w:r w:rsidDel="00000000" w:rsidR="00000000" w:rsidRPr="00000000">
        <w:rPr>
          <w:rFonts w:ascii="Times New Roman" w:cs="Times New Roman" w:eastAsia="Times New Roman" w:hAnsi="Times New Roman"/>
          <w:sz w:val="24"/>
          <w:szCs w:val="24"/>
          <w:rtl w:val="0"/>
        </w:rPr>
        <w:t xml:space="preserve"> 2023). Members take this mission statement into action by implementing policies, strengthening communication, and attending events that propel and expand the rights of Black people. As VP of her Chapter, Morgan is responsible for providing organization updates to members, and working with the president to bring new ideas to the Chapter that align with the mission of NAACP.</w:t>
      </w:r>
    </w:p>
    <w:p w:rsidR="00000000" w:rsidDel="00000000" w:rsidP="00000000" w:rsidRDefault="00000000" w:rsidRPr="00000000" w14:paraId="0000001C">
      <w:pPr>
        <w:spacing w:before="240"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NAACP Services and Resources</w:t>
      </w:r>
    </w:p>
    <w:p w:rsidR="00000000" w:rsidDel="00000000" w:rsidP="00000000" w:rsidRDefault="00000000" w:rsidRPr="00000000" w14:paraId="0000001D">
      <w:pPr>
        <w:spacing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NAACP offers all kinds of different services to its members, including educational resources and conferences, healthcare benefits, economic opportunities, university scholarships, and training programs to sharpen advocacy skills. At the very least, the organization provides a way for like-minded Black people to join together, fight for their rights, and have their voices heard. Morgan mentioned that one of the reasons she joined NAACP was because she was inspired to participate to be more involved in the Black community and fight to end racism. As an added plus, she has been able to strengthen her own leadership skills and build relationships with other Chapter members. </w:t>
      </w:r>
    </w:p>
    <w:p w:rsidR="00000000" w:rsidDel="00000000" w:rsidP="00000000" w:rsidRDefault="00000000" w:rsidRPr="00000000" w14:paraId="0000001E">
      <w:pPr>
        <w:spacing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all members know of the services and benefits that NAACP provides. A big portion of Morgan’s job is to work with members one-on-one and ensure that they are aware and take advantage of the organization’s available services. One of the ways Morgan promotes the NAACP and its services is to attend regional events, leadership training workshops, and conferences. At those events, she learns ways to improve her job as VP and how she can recruit more members and communicate the available services. Another way to learn about the NAACP’s services is to do research on the organization’s website. Under the site’s ‘Become a Member” tab, it lists ways that they help members within the organization thrive and grow. The web page is easily accessible from a quick Google search, so anyone could visit the site and find the available services that the NAACP provides.</w:t>
      </w:r>
    </w:p>
    <w:p w:rsidR="00000000" w:rsidDel="00000000" w:rsidP="00000000" w:rsidRDefault="00000000" w:rsidRPr="00000000" w14:paraId="0000001F">
      <w:pPr>
        <w:spacing w:before="240"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Areas of Greatest Need for NAACP</w:t>
      </w:r>
    </w:p>
    <w:p w:rsidR="00000000" w:rsidDel="00000000" w:rsidP="00000000" w:rsidRDefault="00000000" w:rsidRPr="00000000" w14:paraId="00000020">
      <w:pPr>
        <w:spacing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In the interview with Morgan, we discussed some areas of NAACP’s mission statement that could use more support. One of the main purposes is to eliminate racism of Black and colored people; Morgan believes that this should be addressed more within the organization and within the population. “Eliminating racism seems simple enough, but it’s actually something extremely difficult for people,” Morgan said, “I’m not sure what’s so hard about it; just treat people with the same attitude and kindness.” (Pinckney, </w:t>
      </w:r>
      <w:r w:rsidDel="00000000" w:rsidR="00000000" w:rsidRPr="00000000">
        <w:rPr>
          <w:rFonts w:ascii="Times New Roman" w:cs="Times New Roman" w:eastAsia="Times New Roman" w:hAnsi="Times New Roman"/>
          <w:i w:val="1"/>
          <w:sz w:val="24"/>
          <w:szCs w:val="24"/>
          <w:rtl w:val="0"/>
        </w:rPr>
        <w:t xml:space="preserve">NAACP Informational Interview</w:t>
      </w:r>
      <w:r w:rsidDel="00000000" w:rsidR="00000000" w:rsidRPr="00000000">
        <w:rPr>
          <w:rFonts w:ascii="Times New Roman" w:cs="Times New Roman" w:eastAsia="Times New Roman" w:hAnsi="Times New Roman"/>
          <w:sz w:val="24"/>
          <w:szCs w:val="24"/>
          <w:rtl w:val="0"/>
        </w:rPr>
        <w:t xml:space="preserve"> 2023). She went on to explain how the NAACP has all kinds of programs meant to eliminate racism and oppression, but it is still an ongoing issue in everyday life that causes emotional trauma and hardship for Black people. Many people of African origin frequently have experiences with social, economic, and political oppression that affect their emotional health (McGoldrick et al., 1996). People who experience racism and oppression should address it with a counselor or therapist and work through the effects.</w:t>
      </w:r>
    </w:p>
    <w:p w:rsidR="00000000" w:rsidDel="00000000" w:rsidP="00000000" w:rsidRDefault="00000000" w:rsidRPr="00000000" w14:paraId="00000021">
      <w:pPr>
        <w:spacing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Significant Challenges</w:t>
      </w:r>
    </w:p>
    <w:p w:rsidR="00000000" w:rsidDel="00000000" w:rsidP="00000000" w:rsidRDefault="00000000" w:rsidRPr="00000000" w14:paraId="00000022">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Most Black people have experienced instances of racism or discrimination at some point in their lives. Racism is real and is constantly in motion as evident in access to housing security, educational opportunities, wealth distribution, health outcomes and progression of Black people in organizations (McCluney et al., 2020). Whether it be microaggressions, or more serious acts of prejudice and racism, these challenges often come with long-lasting effects. The NAACP does its best to eliminate and counteract the harmful effects that racism has on the population, which is what Morgan aims to do in her Chapter. She explained that the first step is to educate members on the definition of racism and in what situations it can be present. Her hope is that her members can then go on to recognize racism and discrimination both in school and outside class, wherever they may be. Furthermore, members are trusted to help educate others and stand up against racism behavior if they recognize it. The more members that are passionate about eliminating discrimination, the more of an impact they will have on reversing the damages of racism.</w:t>
      </w:r>
    </w:p>
    <w:p w:rsidR="00000000" w:rsidDel="00000000" w:rsidP="00000000" w:rsidRDefault="00000000" w:rsidRPr="00000000" w14:paraId="00000023">
      <w:pPr>
        <w:spacing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Importance of Social Justice</w:t>
      </w:r>
    </w:p>
    <w:p w:rsidR="00000000" w:rsidDel="00000000" w:rsidP="00000000" w:rsidRDefault="00000000" w:rsidRPr="00000000" w14:paraId="00000024">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Black people have been victims of unfair treatment involving racism and discrimination for years throughout history. There are organizations, such as the NAACP, that are dedicated to resolving these issues and promoting equality, while creating opportunities for Black people in education, healthcare, politics, counseling, and more. In our interview, Morgan spoke about the way members are encouraged to speak about their own personal experiences with social injustice and steps they can take to create better situations. The NAACP holds social justice in the highest regard, and is determined to create more freedom and advancement for Black people. Morgan’s group, along with all other members of the NAACP work towards creating the same privileges for Black people as every other group in society. </w:t>
      </w:r>
    </w:p>
    <w:p w:rsidR="00000000" w:rsidDel="00000000" w:rsidP="00000000" w:rsidRDefault="00000000" w:rsidRPr="00000000" w14:paraId="00000025">
      <w:pPr>
        <w:spacing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Individual or Couple Interview</w:t>
      </w:r>
    </w:p>
    <w:p w:rsidR="00000000" w:rsidDel="00000000" w:rsidP="00000000" w:rsidRDefault="00000000" w:rsidRPr="00000000" w14:paraId="00000026">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For this portion of the project, I interviewed a Black woman named Marie Williams. I know her son, Kipling, from working at a restaurant when I was younger. I had never met or spoken to Marie before, but Kipling has told me a little bit about her, and I thought she’d be a good candidate to interview about her life and cultural background.</w:t>
      </w:r>
    </w:p>
    <w:p w:rsidR="00000000" w:rsidDel="00000000" w:rsidP="00000000" w:rsidRDefault="00000000" w:rsidRPr="00000000" w14:paraId="00000027">
      <w:pPr>
        <w:spacing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Interviewee Background</w:t>
      </w:r>
    </w:p>
    <w:p w:rsidR="00000000" w:rsidDel="00000000" w:rsidP="00000000" w:rsidRDefault="00000000" w:rsidRPr="00000000" w14:paraId="00000028">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Marie is an African American woman who grew up in Charlottesville. Her family is from the state of Virginia, where they have spent their entire lives. Her ancestors are originally from Africa, and she believes that some of her much older relatives were slaves. She doesn’t know the year that her ancestors were brought to the United States, but she assumes that it was sometime in the 1800s in the midst of the Atlantic Slave Trade. Marie has a good relationship with her mother and an even better relationship with her grandmother. She remembers her father being around when she was younger, but she no longer maintains a close relationship with him. Marie is one of four kids, and being the oldest, she was often tasked with taking care of her younger siblings. She would always walk them to school, and have to look out for them if they were being picked on, or needed any support of any kind. Marie said she always enjoyed school, but she remembers education being sort of a second thought with all of her other priorities. Her family never pushed her to go to college, or make real progress in school. She remembers some opportunities that other students had, such as going on trips or accelerated programs, which Marie’s family could not afford. Her family was more involved in the church as a way to teach the kids right from wrong. Marie and her family went to church every week, and sometimes even twice a week if there was a special event. It was a primarily Black church, so Marie said she didn’t mind going, and even made some friends through church. Most of Marie’s childhood friends were also Black girls; she said she never really became friends with any White people until later in life. Now, Marie spends her days working in both a restaurant and a diner. She enjoys meeting and talking to new people, “as long as they’re polite”, she says. (Williams, </w:t>
      </w:r>
      <w:r w:rsidDel="00000000" w:rsidR="00000000" w:rsidRPr="00000000">
        <w:rPr>
          <w:rFonts w:ascii="Times New Roman" w:cs="Times New Roman" w:eastAsia="Times New Roman" w:hAnsi="Times New Roman"/>
          <w:i w:val="1"/>
          <w:sz w:val="24"/>
          <w:szCs w:val="24"/>
          <w:rtl w:val="0"/>
        </w:rPr>
        <w:t xml:space="preserve">Cultural Background Interview</w:t>
      </w:r>
      <w:r w:rsidDel="00000000" w:rsidR="00000000" w:rsidRPr="00000000">
        <w:rPr>
          <w:rFonts w:ascii="Times New Roman" w:cs="Times New Roman" w:eastAsia="Times New Roman" w:hAnsi="Times New Roman"/>
          <w:sz w:val="24"/>
          <w:szCs w:val="24"/>
          <w:rtl w:val="0"/>
        </w:rPr>
        <w:t xml:space="preserve"> 2023)</w:t>
      </w:r>
    </w:p>
    <w:p w:rsidR="00000000" w:rsidDel="00000000" w:rsidP="00000000" w:rsidRDefault="00000000" w:rsidRPr="00000000" w14:paraId="00000029">
      <w:pPr>
        <w:spacing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Key Cultural Events</w:t>
      </w:r>
    </w:p>
    <w:p w:rsidR="00000000" w:rsidDel="00000000" w:rsidP="00000000" w:rsidRDefault="00000000" w:rsidRPr="00000000" w14:paraId="0000002A">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Marie and I spoke a lot about the restaurant and the diner where she works, and the people she has encountered over the years. Marie has been working at the restaurant for almost 10 years, and at the diner for about 17 years. She mentioned that she regrets not going to college because she thinks she would have had a better chance at finding more of a “career.” She recalls that it was financially tough for her family when she was growing up. She didn’t understand why she couldn’t have some things as a child, but now as a working single-parent, she understands the struggle. Marie was married at one point, and no longer speaks to her ex-husband, and her kids do not know him well. As a single woman, she said that she receives some judgment from her family and even from some outsiders. Other employees at the restaurant or diner sometimes ask if she is still single, or if she has met anyone. She doesn’t like receiving those questions because she feels that people pity her for being single. Marie tends to stick to herself. She said that some people in the restaurant industry treat her poorly at times. “When people are rude or in a rush, I tend to just move slower,” she said. “I’ve been doing this too long to care about people being obnoxious to me.” (Williams, </w:t>
      </w:r>
      <w:r w:rsidDel="00000000" w:rsidR="00000000" w:rsidRPr="00000000">
        <w:rPr>
          <w:rFonts w:ascii="Times New Roman" w:cs="Times New Roman" w:eastAsia="Times New Roman" w:hAnsi="Times New Roman"/>
          <w:i w:val="1"/>
          <w:sz w:val="24"/>
          <w:szCs w:val="24"/>
          <w:rtl w:val="0"/>
        </w:rPr>
        <w:t xml:space="preserve">Cultural Background Interview</w:t>
      </w:r>
      <w:r w:rsidDel="00000000" w:rsidR="00000000" w:rsidRPr="00000000">
        <w:rPr>
          <w:rFonts w:ascii="Times New Roman" w:cs="Times New Roman" w:eastAsia="Times New Roman" w:hAnsi="Times New Roman"/>
          <w:sz w:val="24"/>
          <w:szCs w:val="24"/>
          <w:rtl w:val="0"/>
        </w:rPr>
        <w:t xml:space="preserve"> 2023). Marie said people definitely treat her a certain way being a single Black woman working in the restaurant industry, but she says she is used to it. That made me feel really bothered.</w:t>
      </w:r>
    </w:p>
    <w:p w:rsidR="00000000" w:rsidDel="00000000" w:rsidP="00000000" w:rsidRDefault="00000000" w:rsidRPr="00000000" w14:paraId="0000002B">
      <w:pPr>
        <w:spacing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My Emotional Reaction</w:t>
      </w:r>
    </w:p>
    <w:p w:rsidR="00000000" w:rsidDel="00000000" w:rsidP="00000000" w:rsidRDefault="00000000" w:rsidRPr="00000000" w14:paraId="0000002C">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Marie shared more and more details of her life with me, I felt very disturbed and saddened for what she has been through and the way she is treated. I have worked in the restaurant industry so I know the type of disrespect that some people have towards waiters and waitresses, but it sounds like Marie gets treated even worse being a Black woman. We talked a little about her ancestors being slaves and how some people at the restaurant almost treat her like a slave at times. There were a few instances where she said people snapped their fingers to get her attention, and that made me sick to hear. I think that is so incredibly rude, and unbelievably unfair for Marie, or anyone, to be treated that way.</w:t>
      </w:r>
    </w:p>
    <w:p w:rsidR="00000000" w:rsidDel="00000000" w:rsidP="00000000" w:rsidRDefault="00000000" w:rsidRPr="00000000" w14:paraId="0000002D">
      <w:pPr>
        <w:spacing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New Added Knowledge </w:t>
      </w:r>
    </w:p>
    <w:p w:rsidR="00000000" w:rsidDel="00000000" w:rsidP="00000000" w:rsidRDefault="00000000" w:rsidRPr="00000000" w14:paraId="0000002E">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 am glad that I had the experience to interview Marie because I had the opportunity to hear first-hand what someone has experienced based on their culture. I learned a lot about growing up in an African American household and what it is like to be almost a second mom to younger siblings. What surprised me the most was the way the church had such a significant impact on Marie and her family. Marie’s mother and grandmother cared more about Marie and her siblings going to church than going to school. A lot of their education and upbringing are shaped by the religious services and the values of the church. Marie said everyone at the church was always very welcoming and treated her and her siblings like family. The ideals of Black religion was something I didn’t learn too much about in my research, so it was good to hear from Marie what religion meant to her and her family.</w:t>
      </w:r>
    </w:p>
    <w:p w:rsidR="00000000" w:rsidDel="00000000" w:rsidP="00000000" w:rsidRDefault="00000000" w:rsidRPr="00000000" w14:paraId="0000002F">
      <w:pPr>
        <w:spacing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Engaging as a Gracist </w:t>
      </w:r>
    </w:p>
    <w:p w:rsidR="00000000" w:rsidDel="00000000" w:rsidP="00000000" w:rsidRDefault="00000000" w:rsidRPr="00000000" w14:paraId="00000030">
      <w:pPr>
        <w:spacing w:before="240"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From the seven sayings of a Gracist, I believe that this applies the most with the Black or African American population: “</w:t>
      </w:r>
      <w:r w:rsidDel="00000000" w:rsidR="00000000" w:rsidRPr="00000000">
        <w:rPr>
          <w:rFonts w:ascii="Times New Roman" w:cs="Times New Roman" w:eastAsia="Times New Roman" w:hAnsi="Times New Roman"/>
          <w:sz w:val="24"/>
          <w:szCs w:val="24"/>
          <w:rtl w:val="0"/>
        </w:rPr>
        <w:t xml:space="preserve">I will lift you up ​ Lifting up the humble among us by assisting and elevating them toward success.” (Anderson &amp; Heiliger, 2023). In all of my research and with both interviews, I felt a common theme of needing to empower and pave the way for Black people as a community. It is crucial to make sure African Americans have the same opportunities as everyone else. Lifting Black people up means advocating for their political, educational, and social rights. While the Gracist saying alludes to being humble, I think that we are past the time of being humble. Black people, and members of other cultures, need to be loud and proud when promoting cultural rights. We need to be calling people out on racism or discriminatory behavior and doing our best to defend and uplift Black people. I can engage as a Gracist with this population by attending more cultural events such as the dance performance. I can further expand my knowledge of African American culture and go out of my way to build deeper connections with Black people. I can even join or support groups such as the NAACP to work towards eliminating racism and achieving equity for Black people.</w:t>
      </w:r>
    </w:p>
    <w:p w:rsidR="00000000" w:rsidDel="00000000" w:rsidP="00000000" w:rsidRDefault="00000000" w:rsidRPr="00000000" w14:paraId="00000031">
      <w:pPr>
        <w:spacing w:before="24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2">
      <w:pPr>
        <w:spacing w:before="24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Summary</w:t>
      </w:r>
      <w:r w:rsidDel="00000000" w:rsidR="00000000" w:rsidRPr="00000000">
        <w:rPr>
          <w:rtl w:val="0"/>
        </w:rPr>
      </w:r>
    </w:p>
    <w:p w:rsidR="00000000" w:rsidDel="00000000" w:rsidP="00000000" w:rsidRDefault="00000000" w:rsidRPr="00000000" w14:paraId="00000033">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One of my biggest takeaways from the research was how Black people in the United States are almost all descendents from slaves. Because of that, it is often difficult for African Americans to know their true heritage and family history. Marie’s story was similar in that she was unsure of the specific details of her family history; she pretty much assumed that her ancestors were slaves, and I think that is such a huge part of the way she thinks about herself. Another similarity I found between the events portion of the project and the interview portion was the struggle of single Black mothers in America today. While volunteering at the food bank, I met a woman who was facing harsh economic difficulties and just trying to feed her children. In the interview portion, Marie told me a bit about her experiences as a single mother and how she feels that people look down on her. The research that I did also showed how African American people struggle to find the same economical opportunities as people with other cultural backgrounds. Whether it be because their education has limited them to only working certain jobs, or the fact that they need to stay home and care for children, many Black people struggle with earning enough money for basic necessities. </w:t>
      </w:r>
    </w:p>
    <w:p w:rsidR="00000000" w:rsidDel="00000000" w:rsidP="00000000" w:rsidRDefault="00000000" w:rsidRPr="00000000" w14:paraId="00000034">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One thing that I found most surprising about the interviews was the way Morgan and Marie were both very open about their backgrounds and the way that change is needed within the African American community. Both women were not at all hiding the unfair treatment they have experienced. They were comfortable talking about the wrongdoings that affected them. This surprised me because I learned from research that African American people are sometimes defensive and hesitant to have deep conversations. Another surprising piece of information was the way both women were receptive and friendly towards me without ever having met before. In researching, I learned that African American people often group together as a culture and mostly associate with other people of the same culture. I was pleasantly surprised that both Morgan and Marie were happy to speak with me and share intimate details about their lives.</w:t>
      </w:r>
    </w:p>
    <w:p w:rsidR="00000000" w:rsidDel="00000000" w:rsidP="00000000" w:rsidRDefault="00000000" w:rsidRPr="00000000" w14:paraId="00000035">
      <w:pPr>
        <w:spacing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Personal Impact</w:t>
      </w:r>
    </w:p>
    <w:p w:rsidR="00000000" w:rsidDel="00000000" w:rsidP="00000000" w:rsidRDefault="00000000" w:rsidRPr="00000000" w14:paraId="00000036">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I was definitely personally impacted by this whole immersive experience. Prior to this project, I had very limited knowledge of the details of African American culture. Now, I feel more compelled to share my newfound information and even take actions. After interviewing Morgan, I asked her to let me know if I can ever help out with her Chapter of the NAACP. Similarly, I feel more connected with Marie and her son, Kipling, and would offer my support if either of them needed it. At certain points while researching, participating in the cultural events, and interviewing Marie and Morgan, I felt a rush of anger and disgust for the way Black people are treated in this country. We have come a long way towards creating more opportunities, but there are still instances where African American people feel discriminated against. If I ever see or hear of any racist behavior, I would speak up and educate the person on why that behavior is unacceptable. In today’s society, we should know how to treat people, but there are still some individuals who do not know how damaging their actions are.</w:t>
      </w:r>
    </w:p>
    <w:p w:rsidR="00000000" w:rsidDel="00000000" w:rsidP="00000000" w:rsidRDefault="00000000" w:rsidRPr="00000000" w14:paraId="00000037">
      <w:pPr>
        <w:spacing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General Insights and Perspective</w:t>
      </w:r>
    </w:p>
    <w:p w:rsidR="00000000" w:rsidDel="00000000" w:rsidP="00000000" w:rsidRDefault="00000000" w:rsidRPr="00000000" w14:paraId="00000038">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My perspective towards African American culture, and all other cultures has been altered since completing this project. Taking the time to actually learn about African American culture, experiences, values, and social justice had been incredibly inspiring. Some general insights I picked up as a result of this project include the way people of different cultures interact with each other, the actions of organizations like the NAACP, and what we can do to uplift people of different cultures in this country. It is so important to learn about the background of a person when trying to help them grow and prosper. Without learning what qualities and experiences make a person unique, it is difficult to determine the best practices for therapy work. After this project, I have a better perspective for how to create a more comfortable environment for clients. It is my responsibility to learn about my clients’ culture and advocate for their rights. This immersive project has helped me to build the knowledge and insight needed to promote and uplift people of all cultures. As a result, I can create a safe and trusting space for clients of all different backgrounds.</w:t>
      </w:r>
    </w:p>
    <w:p w:rsidR="00000000" w:rsidDel="00000000" w:rsidP="00000000" w:rsidRDefault="00000000" w:rsidRPr="00000000" w14:paraId="00000039">
      <w:pPr>
        <w:spacing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before="240"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before="24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2">
      <w:pPr>
        <w:spacing w:before="24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3">
      <w:pPr>
        <w:spacing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r w:rsidDel="00000000" w:rsidR="00000000" w:rsidRPr="00000000">
        <w:rPr>
          <w:rtl w:val="0"/>
        </w:rPr>
      </w:r>
    </w:p>
    <w:p w:rsidR="00000000" w:rsidDel="00000000" w:rsidP="00000000" w:rsidRDefault="00000000" w:rsidRPr="00000000" w14:paraId="00000044">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Anderson, D. A., &amp; Heiliger, D. (2023). </w:t>
      </w:r>
      <w:r w:rsidDel="00000000" w:rsidR="00000000" w:rsidRPr="00000000">
        <w:rPr>
          <w:rFonts w:ascii="Times New Roman" w:cs="Times New Roman" w:eastAsia="Times New Roman" w:hAnsi="Times New Roman"/>
          <w:i w:val="1"/>
          <w:sz w:val="24"/>
          <w:szCs w:val="24"/>
          <w:rtl w:val="0"/>
        </w:rPr>
        <w:t xml:space="preserve">Gracism: The Art of Inclusion</w:t>
      </w:r>
      <w:r w:rsidDel="00000000" w:rsidR="00000000" w:rsidRPr="00000000">
        <w:rPr>
          <w:rFonts w:ascii="Times New Roman" w:cs="Times New Roman" w:eastAsia="Times New Roman" w:hAnsi="Times New Roman"/>
          <w:sz w:val="24"/>
          <w:szCs w:val="24"/>
          <w:rtl w:val="0"/>
        </w:rPr>
        <w:t xml:space="preserve">. InterVarsity Press. </w:t>
      </w:r>
    </w:p>
    <w:p w:rsidR="00000000" w:rsidDel="00000000" w:rsidP="00000000" w:rsidRDefault="00000000" w:rsidRPr="00000000" w14:paraId="00000045">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Become a member</w:t>
      </w:r>
      <w:r w:rsidDel="00000000" w:rsidR="00000000" w:rsidRPr="00000000">
        <w:rPr>
          <w:rFonts w:ascii="Times New Roman" w:cs="Times New Roman" w:eastAsia="Times New Roman" w:hAnsi="Times New Roman"/>
          <w:sz w:val="24"/>
          <w:szCs w:val="24"/>
          <w:rtl w:val="0"/>
        </w:rPr>
        <w:t xml:space="preserve">. NAACP. (2023, March 31). Retrieved May 3, 2023, from https://naacp.org/join-naacp/become-member </w:t>
      </w:r>
    </w:p>
    <w:p w:rsidR="00000000" w:rsidDel="00000000" w:rsidP="00000000" w:rsidRDefault="00000000" w:rsidRPr="00000000" w14:paraId="00000046">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McCluney, C. L., King, D. D., Bryant, C. M., &amp; Ali, A. A. (2020). From “calling in black” to “calling for antiracism resources”: The need for systemic resources to address systemic racism. </w:t>
      </w:r>
      <w:r w:rsidDel="00000000" w:rsidR="00000000" w:rsidRPr="00000000">
        <w:rPr>
          <w:rFonts w:ascii="Times New Roman" w:cs="Times New Roman" w:eastAsia="Times New Roman" w:hAnsi="Times New Roman"/>
          <w:i w:val="1"/>
          <w:sz w:val="24"/>
          <w:szCs w:val="24"/>
          <w:rtl w:val="0"/>
        </w:rPr>
        <w:t xml:space="preserve">Equality, Diversity and Inclusion: An International Journal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40</w:t>
      </w:r>
      <w:r w:rsidDel="00000000" w:rsidR="00000000" w:rsidRPr="00000000">
        <w:rPr>
          <w:rFonts w:ascii="Times New Roman" w:cs="Times New Roman" w:eastAsia="Times New Roman" w:hAnsi="Times New Roman"/>
          <w:sz w:val="24"/>
          <w:szCs w:val="24"/>
          <w:rtl w:val="0"/>
        </w:rPr>
        <w:t xml:space="preserve">(1), 49–59. https://doi.org/10.1108/edi-07-2020-0180 </w:t>
      </w:r>
    </w:p>
    <w:p w:rsidR="00000000" w:rsidDel="00000000" w:rsidP="00000000" w:rsidRDefault="00000000" w:rsidRPr="00000000" w14:paraId="00000047">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McGoldrick, M., Giordano, J., &amp; Pearce, J. K. (1996). </w:t>
      </w:r>
      <w:r w:rsidDel="00000000" w:rsidR="00000000" w:rsidRPr="00000000">
        <w:rPr>
          <w:rFonts w:ascii="Times New Roman" w:cs="Times New Roman" w:eastAsia="Times New Roman" w:hAnsi="Times New Roman"/>
          <w:i w:val="1"/>
          <w:sz w:val="24"/>
          <w:szCs w:val="24"/>
          <w:rtl w:val="0"/>
        </w:rPr>
        <w:t xml:space="preserve">Ethnicity and Family Therapy</w:t>
      </w:r>
      <w:r w:rsidDel="00000000" w:rsidR="00000000" w:rsidRPr="00000000">
        <w:rPr>
          <w:rFonts w:ascii="Times New Roman" w:cs="Times New Roman" w:eastAsia="Times New Roman" w:hAnsi="Times New Roman"/>
          <w:sz w:val="24"/>
          <w:szCs w:val="24"/>
          <w:rtl w:val="0"/>
        </w:rPr>
        <w:t xml:space="preserve">. Guilford press. </w:t>
      </w:r>
    </w:p>
    <w:p w:rsidR="00000000" w:rsidDel="00000000" w:rsidP="00000000" w:rsidRDefault="00000000" w:rsidRPr="00000000" w14:paraId="00000048">
      <w:pPr>
        <w:spacing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Pinckney, M. A. (2023, May 1). NAACP Informational Interview. Personal. </w:t>
      </w:r>
    </w:p>
    <w:p w:rsidR="00000000" w:rsidDel="00000000" w:rsidP="00000000" w:rsidRDefault="00000000" w:rsidRPr="00000000" w14:paraId="00000049">
      <w:pPr>
        <w:spacing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Williams, M. (2023, May 1). Cultural Background Interview. Personal. </w:t>
      </w:r>
    </w:p>
    <w:p w:rsidR="00000000" w:rsidDel="00000000" w:rsidP="00000000" w:rsidRDefault="00000000" w:rsidRPr="00000000" w14:paraId="0000004A">
      <w:pPr>
        <w:spacing w:after="240" w:before="240"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after="240" w:before="240" w:line="480" w:lineRule="auto"/>
        <w:ind w:left="5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before="24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D">
      <w:pPr>
        <w:spacing w:before="240" w:line="480" w:lineRule="auto"/>
        <w:rPr>
          <w:rFonts w:ascii="Times New Roman" w:cs="Times New Roman" w:eastAsia="Times New Roman" w:hAnsi="Times New Roman"/>
          <w:b w:val="1"/>
          <w:sz w:val="24"/>
          <w:szCs w:val="24"/>
        </w:rPr>
      </w:pPr>
      <w:r w:rsidDel="00000000" w:rsidR="00000000" w:rsidRPr="00000000">
        <w:rPr>
          <w:rtl w:val="0"/>
        </w:rPr>
      </w:r>
    </w:p>
    <w:sectPr>
      <w:headerReference r:id="rId6" w:type="default"/>
      <w:headerReference r:id="rId7"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F">
    <w:pPr>
      <w:jc w:val="right"/>
      <w:rPr/>
    </w:pPr>
    <w:r w:rsidDel="00000000" w:rsidR="00000000" w:rsidRPr="00000000">
      <w:rPr>
        <w:rtl w:val="0"/>
      </w:rPr>
    </w:r>
  </w:p>
  <w:p w:rsidR="00000000" w:rsidDel="00000000" w:rsidP="00000000" w:rsidRDefault="00000000" w:rsidRPr="00000000" w14:paraId="00000050">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