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184B3" w14:textId="77777777" w:rsidR="00892584" w:rsidRDefault="00892584" w:rsidP="002064F9">
      <w:pPr>
        <w:jc w:val="center"/>
        <w:rPr>
          <w:rFonts w:ascii="Times New Roman" w:hAnsi="Times New Roman" w:cs="Times New Roman"/>
          <w:u w:val="single"/>
        </w:rPr>
      </w:pPr>
    </w:p>
    <w:p w14:paraId="0EAAC536" w14:textId="77777777" w:rsidR="00892584" w:rsidRDefault="00892584" w:rsidP="002064F9">
      <w:pPr>
        <w:jc w:val="center"/>
        <w:rPr>
          <w:rFonts w:ascii="Times New Roman" w:hAnsi="Times New Roman" w:cs="Times New Roman"/>
          <w:u w:val="single"/>
        </w:rPr>
      </w:pPr>
    </w:p>
    <w:p w14:paraId="1D3CB440" w14:textId="77777777" w:rsidR="00892584" w:rsidRDefault="00892584" w:rsidP="002064F9">
      <w:pPr>
        <w:jc w:val="center"/>
        <w:rPr>
          <w:rFonts w:ascii="Times New Roman" w:hAnsi="Times New Roman" w:cs="Times New Roman"/>
          <w:u w:val="single"/>
        </w:rPr>
      </w:pPr>
    </w:p>
    <w:p w14:paraId="56687D99" w14:textId="77777777" w:rsidR="00892584" w:rsidRDefault="00892584" w:rsidP="002064F9">
      <w:pPr>
        <w:jc w:val="center"/>
        <w:rPr>
          <w:rFonts w:ascii="Times New Roman" w:hAnsi="Times New Roman" w:cs="Times New Roman"/>
          <w:u w:val="single"/>
        </w:rPr>
      </w:pPr>
    </w:p>
    <w:p w14:paraId="0843D687" w14:textId="77777777" w:rsidR="00892584" w:rsidRDefault="00892584" w:rsidP="002064F9">
      <w:pPr>
        <w:jc w:val="center"/>
        <w:rPr>
          <w:rFonts w:ascii="Times New Roman" w:hAnsi="Times New Roman" w:cs="Times New Roman"/>
          <w:u w:val="single"/>
        </w:rPr>
      </w:pPr>
    </w:p>
    <w:p w14:paraId="223CF11E" w14:textId="77777777" w:rsidR="00741ECF" w:rsidRDefault="00741ECF" w:rsidP="002064F9">
      <w:pPr>
        <w:jc w:val="center"/>
        <w:rPr>
          <w:rFonts w:ascii="Times New Roman" w:hAnsi="Times New Roman" w:cs="Times New Roman"/>
          <w:u w:val="single"/>
        </w:rPr>
      </w:pPr>
    </w:p>
    <w:p w14:paraId="2FA313FC" w14:textId="77777777" w:rsidR="00741ECF" w:rsidRDefault="00741ECF" w:rsidP="002064F9">
      <w:pPr>
        <w:jc w:val="center"/>
        <w:rPr>
          <w:rFonts w:ascii="Times New Roman" w:hAnsi="Times New Roman" w:cs="Times New Roman"/>
          <w:u w:val="single"/>
        </w:rPr>
      </w:pPr>
    </w:p>
    <w:p w14:paraId="16198294" w14:textId="77777777" w:rsidR="00892584" w:rsidRDefault="00892584" w:rsidP="002064F9">
      <w:pPr>
        <w:jc w:val="center"/>
        <w:rPr>
          <w:rFonts w:ascii="Times New Roman" w:hAnsi="Times New Roman" w:cs="Times New Roman"/>
          <w:u w:val="single"/>
        </w:rPr>
      </w:pPr>
    </w:p>
    <w:p w14:paraId="52D0E81E" w14:textId="4666C04A" w:rsidR="00892584" w:rsidRDefault="0021410B" w:rsidP="002064F9">
      <w:pPr>
        <w:jc w:val="center"/>
        <w:rPr>
          <w:rFonts w:ascii="Times New Roman" w:hAnsi="Times New Roman" w:cs="Times New Roman"/>
          <w:b/>
          <w:bCs/>
        </w:rPr>
      </w:pPr>
      <w:r w:rsidRPr="003D4674">
        <w:rPr>
          <w:rFonts w:ascii="Times New Roman" w:hAnsi="Times New Roman" w:cs="Times New Roman"/>
          <w:b/>
          <w:bCs/>
        </w:rPr>
        <w:t xml:space="preserve">Seth Eby: </w:t>
      </w:r>
      <w:r w:rsidR="001A59D6">
        <w:rPr>
          <w:rFonts w:ascii="Times New Roman" w:hAnsi="Times New Roman" w:cs="Times New Roman"/>
          <w:b/>
          <w:bCs/>
        </w:rPr>
        <w:t>Career Self-Assessment Paper</w:t>
      </w:r>
    </w:p>
    <w:p w14:paraId="4EC85D97" w14:textId="77BB481D" w:rsidR="003D4674" w:rsidRDefault="003D4674" w:rsidP="002064F9">
      <w:pPr>
        <w:jc w:val="center"/>
        <w:rPr>
          <w:rFonts w:ascii="Times New Roman" w:hAnsi="Times New Roman" w:cs="Times New Roman"/>
          <w:b/>
          <w:bCs/>
        </w:rPr>
      </w:pPr>
    </w:p>
    <w:p w14:paraId="66CA84B5" w14:textId="0251FD7B" w:rsidR="003D4674" w:rsidRDefault="003D4674" w:rsidP="002064F9">
      <w:pPr>
        <w:jc w:val="center"/>
        <w:rPr>
          <w:rFonts w:ascii="Times New Roman" w:hAnsi="Times New Roman" w:cs="Times New Roman"/>
          <w:b/>
          <w:bCs/>
        </w:rPr>
      </w:pPr>
    </w:p>
    <w:p w14:paraId="1E76167A" w14:textId="3349020B" w:rsidR="003D4674" w:rsidRDefault="003D4674" w:rsidP="002064F9">
      <w:pPr>
        <w:jc w:val="center"/>
        <w:rPr>
          <w:rFonts w:ascii="Times New Roman" w:hAnsi="Times New Roman" w:cs="Times New Roman"/>
          <w:b/>
          <w:bCs/>
        </w:rPr>
      </w:pPr>
    </w:p>
    <w:p w14:paraId="12E02190" w14:textId="2874E39A" w:rsidR="003D4674" w:rsidRDefault="003D4674" w:rsidP="003D4674">
      <w:pPr>
        <w:spacing w:line="360" w:lineRule="auto"/>
        <w:jc w:val="center"/>
        <w:rPr>
          <w:rFonts w:ascii="Times New Roman" w:hAnsi="Times New Roman" w:cs="Times New Roman"/>
        </w:rPr>
      </w:pPr>
      <w:r>
        <w:rPr>
          <w:rFonts w:ascii="Times New Roman" w:hAnsi="Times New Roman" w:cs="Times New Roman"/>
        </w:rPr>
        <w:t>Seth Eby</w:t>
      </w:r>
    </w:p>
    <w:p w14:paraId="2F587B10" w14:textId="3EB5DD3F" w:rsidR="003D4674" w:rsidRPr="003D4674" w:rsidRDefault="003D4674" w:rsidP="003D4674">
      <w:pPr>
        <w:spacing w:line="360" w:lineRule="auto"/>
        <w:jc w:val="center"/>
        <w:rPr>
          <w:rFonts w:ascii="Times New Roman" w:hAnsi="Times New Roman" w:cs="Times New Roman"/>
        </w:rPr>
      </w:pPr>
      <w:r>
        <w:rPr>
          <w:rFonts w:ascii="Times New Roman" w:hAnsi="Times New Roman" w:cs="Times New Roman"/>
        </w:rPr>
        <w:t>Department of School Counseling, Liberty University</w:t>
      </w:r>
    </w:p>
    <w:p w14:paraId="015BED93" w14:textId="42BB4F44"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r w:rsidRPr="003D4674">
        <w:rPr>
          <w:rFonts w:ascii="Times New Roman" w:eastAsia="Times New Roman" w:hAnsi="Times New Roman" w:cs="Times New Roman"/>
          <w:color w:val="222222"/>
          <w:kern w:val="36"/>
        </w:rPr>
        <w:t>CO</w:t>
      </w:r>
      <w:r w:rsidR="001A59D6">
        <w:rPr>
          <w:rFonts w:ascii="Times New Roman" w:eastAsia="Times New Roman" w:hAnsi="Times New Roman" w:cs="Times New Roman"/>
          <w:color w:val="222222"/>
          <w:kern w:val="36"/>
        </w:rPr>
        <w:t>U</w:t>
      </w:r>
      <w:r w:rsidRPr="003D4674">
        <w:rPr>
          <w:rFonts w:ascii="Times New Roman" w:eastAsia="Times New Roman" w:hAnsi="Times New Roman" w:cs="Times New Roman"/>
          <w:color w:val="222222"/>
          <w:kern w:val="36"/>
        </w:rPr>
        <w:t>C5</w:t>
      </w:r>
      <w:r w:rsidR="001A59D6">
        <w:rPr>
          <w:rFonts w:ascii="Times New Roman" w:eastAsia="Times New Roman" w:hAnsi="Times New Roman" w:cs="Times New Roman"/>
          <w:color w:val="222222"/>
          <w:kern w:val="36"/>
        </w:rPr>
        <w:t>22: Career Development and Counseling (D01)</w:t>
      </w:r>
    </w:p>
    <w:p w14:paraId="2245C555" w14:textId="5FE76338"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Dr. </w:t>
      </w:r>
      <w:r w:rsidR="001A59D6">
        <w:rPr>
          <w:rFonts w:ascii="Times New Roman" w:eastAsia="Times New Roman" w:hAnsi="Times New Roman" w:cs="Times New Roman"/>
          <w:color w:val="222222"/>
          <w:kern w:val="36"/>
        </w:rPr>
        <w:t>Edgar Barker</w:t>
      </w:r>
    </w:p>
    <w:p w14:paraId="29036818" w14:textId="67606AFC" w:rsidR="003D4674" w:rsidRDefault="001A59D6" w:rsidP="003D4674">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April 23, 2023</w:t>
      </w:r>
    </w:p>
    <w:p w14:paraId="4BC8E400" w14:textId="74DFAD9D"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4414432A" w14:textId="58618816"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30AE8810" w14:textId="32A6A003"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3D555088" w14:textId="0CFF4927"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38A6052E" w14:textId="54218F66"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26872628" w14:textId="29CF87CD"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199990F4" w14:textId="335A8D13"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33E2E0BA" w14:textId="21D41CB5"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615E1D20" w14:textId="72903880"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21D48B93" w14:textId="71FB50A7"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51521718" w14:textId="554CDA72"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00652262" w14:textId="42E4AA58"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5F3F9650" w14:textId="25766923" w:rsidR="003D4674" w:rsidRDefault="003D4674" w:rsidP="000440CF">
      <w:pPr>
        <w:spacing w:before="90" w:after="90" w:line="360" w:lineRule="auto"/>
        <w:outlineLvl w:val="0"/>
        <w:rPr>
          <w:rFonts w:ascii="Times New Roman" w:eastAsia="Times New Roman" w:hAnsi="Times New Roman" w:cs="Times New Roman"/>
          <w:color w:val="222222"/>
          <w:kern w:val="36"/>
        </w:rPr>
      </w:pPr>
    </w:p>
    <w:p w14:paraId="75B0203C" w14:textId="77777777" w:rsidR="00741ECF" w:rsidRDefault="00741ECF" w:rsidP="000440CF">
      <w:pPr>
        <w:spacing w:before="90" w:after="90" w:line="360" w:lineRule="auto"/>
        <w:outlineLvl w:val="0"/>
        <w:rPr>
          <w:rFonts w:ascii="Times New Roman" w:eastAsia="Times New Roman" w:hAnsi="Times New Roman" w:cs="Times New Roman"/>
          <w:color w:val="222222"/>
          <w:kern w:val="36"/>
        </w:rPr>
      </w:pPr>
    </w:p>
    <w:p w14:paraId="4AAC27AD" w14:textId="16C66E2B" w:rsidR="003D4674" w:rsidRDefault="003D4674" w:rsidP="003D4674">
      <w:pPr>
        <w:spacing w:before="90" w:after="90" w:line="360" w:lineRule="auto"/>
        <w:jc w:val="center"/>
        <w:outlineLvl w:val="0"/>
        <w:rPr>
          <w:rFonts w:ascii="Times New Roman" w:eastAsia="Times New Roman" w:hAnsi="Times New Roman" w:cs="Times New Roman"/>
          <w:color w:val="222222"/>
          <w:kern w:val="36"/>
          <w:u w:val="single"/>
        </w:rPr>
      </w:pPr>
      <w:r w:rsidRPr="003D4674">
        <w:rPr>
          <w:rFonts w:ascii="Times New Roman" w:eastAsia="Times New Roman" w:hAnsi="Times New Roman" w:cs="Times New Roman"/>
          <w:color w:val="222222"/>
          <w:kern w:val="36"/>
          <w:u w:val="single"/>
        </w:rPr>
        <w:lastRenderedPageBreak/>
        <w:t>Abstract</w:t>
      </w:r>
    </w:p>
    <w:p w14:paraId="557D16C0" w14:textId="20459A21" w:rsidR="003D4674" w:rsidRPr="003E05BC" w:rsidRDefault="003E05BC" w:rsidP="003E05BC">
      <w:pPr>
        <w:spacing w:before="90" w:after="90" w:line="36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This paper discusses the many aspects of career counseling and what all is entailed within the profession. The first section walks the reader through </w:t>
      </w:r>
      <w:r w:rsidR="00863225">
        <w:rPr>
          <w:rFonts w:ascii="Times New Roman" w:eastAsia="Times New Roman" w:hAnsi="Times New Roman" w:cs="Times New Roman"/>
          <w:color w:val="222222"/>
          <w:kern w:val="36"/>
        </w:rPr>
        <w:t xml:space="preserve">the </w:t>
      </w:r>
      <w:r>
        <w:rPr>
          <w:rFonts w:ascii="Times New Roman" w:eastAsia="Times New Roman" w:hAnsi="Times New Roman" w:cs="Times New Roman"/>
          <w:color w:val="222222"/>
          <w:kern w:val="36"/>
        </w:rPr>
        <w:t xml:space="preserve">O*NET Interest Profiler, which the author </w:t>
      </w:r>
      <w:r w:rsidR="00863225">
        <w:rPr>
          <w:rFonts w:ascii="Times New Roman" w:eastAsia="Times New Roman" w:hAnsi="Times New Roman" w:cs="Times New Roman"/>
          <w:color w:val="222222"/>
          <w:kern w:val="36"/>
        </w:rPr>
        <w:t>analyzes</w:t>
      </w:r>
      <w:r>
        <w:rPr>
          <w:rFonts w:ascii="Times New Roman" w:eastAsia="Times New Roman" w:hAnsi="Times New Roman" w:cs="Times New Roman"/>
          <w:color w:val="222222"/>
          <w:kern w:val="36"/>
        </w:rPr>
        <w:t xml:space="preserve"> the results from the survey. The author had the opportunity to paint a picture of his personal life and how it applies to the results from the Interest Profiler. The next section then guides the reader through the profession of credit counseling, which was one of the top results from the author’s Interest Profiler. The author breaks down the many details of the profession and then reflects upon his strengths and weaknesses for the position. Part three is all about applying the aspects of career counseling. The author is </w:t>
      </w:r>
      <w:r w:rsidR="00863225">
        <w:rPr>
          <w:rFonts w:ascii="Times New Roman" w:eastAsia="Times New Roman" w:hAnsi="Times New Roman" w:cs="Times New Roman"/>
          <w:color w:val="222222"/>
          <w:kern w:val="36"/>
        </w:rPr>
        <w:t>provided with a scenario, about a client we call Maria, and he must discern how to handle the situation.</w:t>
      </w:r>
    </w:p>
    <w:p w14:paraId="6088D9A7" w14:textId="77777777" w:rsidR="00892584" w:rsidRDefault="00892584" w:rsidP="002064F9">
      <w:pPr>
        <w:jc w:val="center"/>
        <w:rPr>
          <w:rFonts w:ascii="Times New Roman" w:hAnsi="Times New Roman" w:cs="Times New Roman"/>
          <w:u w:val="single"/>
        </w:rPr>
      </w:pPr>
    </w:p>
    <w:p w14:paraId="740EAD98" w14:textId="77777777" w:rsidR="001A59D6" w:rsidRDefault="001A59D6" w:rsidP="002064F9">
      <w:pPr>
        <w:jc w:val="center"/>
        <w:rPr>
          <w:rFonts w:ascii="Times New Roman" w:hAnsi="Times New Roman" w:cs="Times New Roman"/>
          <w:u w:val="single"/>
        </w:rPr>
      </w:pPr>
    </w:p>
    <w:p w14:paraId="4ACED00E" w14:textId="77777777" w:rsidR="001A59D6" w:rsidRDefault="001A59D6" w:rsidP="002064F9">
      <w:pPr>
        <w:jc w:val="center"/>
        <w:rPr>
          <w:rFonts w:ascii="Times New Roman" w:hAnsi="Times New Roman" w:cs="Times New Roman"/>
          <w:u w:val="single"/>
        </w:rPr>
      </w:pPr>
    </w:p>
    <w:p w14:paraId="450DFDAA" w14:textId="77777777" w:rsidR="001A59D6" w:rsidRDefault="001A59D6" w:rsidP="002064F9">
      <w:pPr>
        <w:jc w:val="center"/>
        <w:rPr>
          <w:rFonts w:ascii="Times New Roman" w:hAnsi="Times New Roman" w:cs="Times New Roman"/>
          <w:u w:val="single"/>
        </w:rPr>
      </w:pPr>
    </w:p>
    <w:p w14:paraId="76E18E5B" w14:textId="77777777" w:rsidR="001A59D6" w:rsidRDefault="001A59D6" w:rsidP="002064F9">
      <w:pPr>
        <w:jc w:val="center"/>
        <w:rPr>
          <w:rFonts w:ascii="Times New Roman" w:hAnsi="Times New Roman" w:cs="Times New Roman"/>
          <w:u w:val="single"/>
        </w:rPr>
      </w:pPr>
    </w:p>
    <w:p w14:paraId="34666DCC" w14:textId="77777777" w:rsidR="001A59D6" w:rsidRDefault="001A59D6" w:rsidP="002064F9">
      <w:pPr>
        <w:jc w:val="center"/>
        <w:rPr>
          <w:rFonts w:ascii="Times New Roman" w:hAnsi="Times New Roman" w:cs="Times New Roman"/>
          <w:u w:val="single"/>
        </w:rPr>
      </w:pPr>
    </w:p>
    <w:p w14:paraId="01D78ECA" w14:textId="77777777" w:rsidR="001A59D6" w:rsidRDefault="001A59D6" w:rsidP="002064F9">
      <w:pPr>
        <w:jc w:val="center"/>
        <w:rPr>
          <w:rFonts w:ascii="Times New Roman" w:hAnsi="Times New Roman" w:cs="Times New Roman"/>
          <w:u w:val="single"/>
        </w:rPr>
      </w:pPr>
    </w:p>
    <w:p w14:paraId="62CDFE2C" w14:textId="77777777" w:rsidR="001A59D6" w:rsidRDefault="001A59D6" w:rsidP="002064F9">
      <w:pPr>
        <w:jc w:val="center"/>
        <w:rPr>
          <w:rFonts w:ascii="Times New Roman" w:hAnsi="Times New Roman" w:cs="Times New Roman"/>
          <w:u w:val="single"/>
        </w:rPr>
      </w:pPr>
    </w:p>
    <w:p w14:paraId="009AD06E" w14:textId="77777777" w:rsidR="001A59D6" w:rsidRDefault="001A59D6" w:rsidP="002064F9">
      <w:pPr>
        <w:jc w:val="center"/>
        <w:rPr>
          <w:rFonts w:ascii="Times New Roman" w:hAnsi="Times New Roman" w:cs="Times New Roman"/>
          <w:u w:val="single"/>
        </w:rPr>
      </w:pPr>
    </w:p>
    <w:p w14:paraId="3CC3D4E6" w14:textId="77777777" w:rsidR="001A59D6" w:rsidRDefault="001A59D6" w:rsidP="002064F9">
      <w:pPr>
        <w:jc w:val="center"/>
        <w:rPr>
          <w:rFonts w:ascii="Times New Roman" w:hAnsi="Times New Roman" w:cs="Times New Roman"/>
          <w:u w:val="single"/>
        </w:rPr>
      </w:pPr>
    </w:p>
    <w:p w14:paraId="75A94018" w14:textId="77777777" w:rsidR="001A59D6" w:rsidRDefault="001A59D6" w:rsidP="002064F9">
      <w:pPr>
        <w:jc w:val="center"/>
        <w:rPr>
          <w:rFonts w:ascii="Times New Roman" w:hAnsi="Times New Roman" w:cs="Times New Roman"/>
          <w:u w:val="single"/>
        </w:rPr>
      </w:pPr>
    </w:p>
    <w:p w14:paraId="7C5DCDE4" w14:textId="77777777" w:rsidR="001A59D6" w:rsidRDefault="001A59D6" w:rsidP="002064F9">
      <w:pPr>
        <w:jc w:val="center"/>
        <w:rPr>
          <w:rFonts w:ascii="Times New Roman" w:hAnsi="Times New Roman" w:cs="Times New Roman"/>
          <w:u w:val="single"/>
        </w:rPr>
      </w:pPr>
    </w:p>
    <w:p w14:paraId="525E3200" w14:textId="77777777" w:rsidR="001A59D6" w:rsidRDefault="001A59D6" w:rsidP="002064F9">
      <w:pPr>
        <w:jc w:val="center"/>
        <w:rPr>
          <w:rFonts w:ascii="Times New Roman" w:hAnsi="Times New Roman" w:cs="Times New Roman"/>
          <w:u w:val="single"/>
        </w:rPr>
      </w:pPr>
    </w:p>
    <w:p w14:paraId="5D37B1E7" w14:textId="77777777" w:rsidR="001A59D6" w:rsidRDefault="001A59D6" w:rsidP="002064F9">
      <w:pPr>
        <w:jc w:val="center"/>
        <w:rPr>
          <w:rFonts w:ascii="Times New Roman" w:hAnsi="Times New Roman" w:cs="Times New Roman"/>
          <w:u w:val="single"/>
        </w:rPr>
      </w:pPr>
    </w:p>
    <w:p w14:paraId="681F651E" w14:textId="77777777" w:rsidR="001A59D6" w:rsidRDefault="001A59D6" w:rsidP="002064F9">
      <w:pPr>
        <w:jc w:val="center"/>
        <w:rPr>
          <w:rFonts w:ascii="Times New Roman" w:hAnsi="Times New Roman" w:cs="Times New Roman"/>
          <w:u w:val="single"/>
        </w:rPr>
      </w:pPr>
    </w:p>
    <w:p w14:paraId="519171B9" w14:textId="77777777" w:rsidR="001A59D6" w:rsidRDefault="001A59D6" w:rsidP="002064F9">
      <w:pPr>
        <w:jc w:val="center"/>
        <w:rPr>
          <w:rFonts w:ascii="Times New Roman" w:hAnsi="Times New Roman" w:cs="Times New Roman"/>
          <w:u w:val="single"/>
        </w:rPr>
      </w:pPr>
    </w:p>
    <w:p w14:paraId="3811CB7B" w14:textId="77777777" w:rsidR="001A59D6" w:rsidRDefault="001A59D6" w:rsidP="002064F9">
      <w:pPr>
        <w:jc w:val="center"/>
        <w:rPr>
          <w:rFonts w:ascii="Times New Roman" w:hAnsi="Times New Roman" w:cs="Times New Roman"/>
          <w:u w:val="single"/>
        </w:rPr>
      </w:pPr>
    </w:p>
    <w:p w14:paraId="38F126BF" w14:textId="77777777" w:rsidR="001A59D6" w:rsidRDefault="001A59D6" w:rsidP="002064F9">
      <w:pPr>
        <w:jc w:val="center"/>
        <w:rPr>
          <w:rFonts w:ascii="Times New Roman" w:hAnsi="Times New Roman" w:cs="Times New Roman"/>
          <w:u w:val="single"/>
        </w:rPr>
      </w:pPr>
    </w:p>
    <w:p w14:paraId="3A89C1D8" w14:textId="77777777" w:rsidR="001A59D6" w:rsidRDefault="001A59D6" w:rsidP="002064F9">
      <w:pPr>
        <w:jc w:val="center"/>
        <w:rPr>
          <w:rFonts w:ascii="Times New Roman" w:hAnsi="Times New Roman" w:cs="Times New Roman"/>
          <w:u w:val="single"/>
        </w:rPr>
      </w:pPr>
    </w:p>
    <w:p w14:paraId="5A16C263" w14:textId="77777777" w:rsidR="001A59D6" w:rsidRDefault="001A59D6" w:rsidP="002064F9">
      <w:pPr>
        <w:jc w:val="center"/>
        <w:rPr>
          <w:rFonts w:ascii="Times New Roman" w:hAnsi="Times New Roman" w:cs="Times New Roman"/>
          <w:u w:val="single"/>
        </w:rPr>
      </w:pPr>
    </w:p>
    <w:p w14:paraId="58608917" w14:textId="77777777" w:rsidR="001A59D6" w:rsidRDefault="001A59D6" w:rsidP="002064F9">
      <w:pPr>
        <w:jc w:val="center"/>
        <w:rPr>
          <w:rFonts w:ascii="Times New Roman" w:hAnsi="Times New Roman" w:cs="Times New Roman"/>
          <w:u w:val="single"/>
        </w:rPr>
      </w:pPr>
    </w:p>
    <w:p w14:paraId="3F1B1017" w14:textId="77777777" w:rsidR="001A59D6" w:rsidRDefault="001A59D6" w:rsidP="002064F9">
      <w:pPr>
        <w:jc w:val="center"/>
        <w:rPr>
          <w:rFonts w:ascii="Times New Roman" w:hAnsi="Times New Roman" w:cs="Times New Roman"/>
          <w:u w:val="single"/>
        </w:rPr>
      </w:pPr>
    </w:p>
    <w:p w14:paraId="514F07BC" w14:textId="77777777" w:rsidR="001A59D6" w:rsidRDefault="001A59D6" w:rsidP="002064F9">
      <w:pPr>
        <w:jc w:val="center"/>
        <w:rPr>
          <w:rFonts w:ascii="Times New Roman" w:hAnsi="Times New Roman" w:cs="Times New Roman"/>
          <w:u w:val="single"/>
        </w:rPr>
      </w:pPr>
    </w:p>
    <w:p w14:paraId="775705EB" w14:textId="77777777" w:rsidR="001A59D6" w:rsidRDefault="001A59D6" w:rsidP="002064F9">
      <w:pPr>
        <w:jc w:val="center"/>
        <w:rPr>
          <w:rFonts w:ascii="Times New Roman" w:hAnsi="Times New Roman" w:cs="Times New Roman"/>
          <w:u w:val="single"/>
        </w:rPr>
      </w:pPr>
    </w:p>
    <w:p w14:paraId="5147BBFA" w14:textId="77777777" w:rsidR="001A59D6" w:rsidRDefault="001A59D6" w:rsidP="002064F9">
      <w:pPr>
        <w:jc w:val="center"/>
        <w:rPr>
          <w:rFonts w:ascii="Times New Roman" w:hAnsi="Times New Roman" w:cs="Times New Roman"/>
          <w:u w:val="single"/>
        </w:rPr>
      </w:pPr>
    </w:p>
    <w:p w14:paraId="3EF33079" w14:textId="77777777" w:rsidR="001A59D6" w:rsidRDefault="001A59D6" w:rsidP="002064F9">
      <w:pPr>
        <w:jc w:val="center"/>
        <w:rPr>
          <w:rFonts w:ascii="Times New Roman" w:hAnsi="Times New Roman" w:cs="Times New Roman"/>
          <w:u w:val="single"/>
        </w:rPr>
      </w:pPr>
    </w:p>
    <w:p w14:paraId="55E424B8" w14:textId="77777777" w:rsidR="001A59D6" w:rsidRDefault="001A59D6" w:rsidP="002064F9">
      <w:pPr>
        <w:jc w:val="center"/>
        <w:rPr>
          <w:rFonts w:ascii="Times New Roman" w:hAnsi="Times New Roman" w:cs="Times New Roman"/>
          <w:u w:val="single"/>
        </w:rPr>
      </w:pPr>
    </w:p>
    <w:p w14:paraId="3705038B" w14:textId="77777777" w:rsidR="001A59D6" w:rsidRDefault="001A59D6" w:rsidP="002064F9">
      <w:pPr>
        <w:jc w:val="center"/>
        <w:rPr>
          <w:rFonts w:ascii="Times New Roman" w:hAnsi="Times New Roman" w:cs="Times New Roman"/>
          <w:u w:val="single"/>
        </w:rPr>
      </w:pPr>
    </w:p>
    <w:p w14:paraId="1814F9EF" w14:textId="77777777" w:rsidR="001A59D6" w:rsidRDefault="001A59D6" w:rsidP="00863225">
      <w:pPr>
        <w:rPr>
          <w:rFonts w:ascii="Times New Roman" w:hAnsi="Times New Roman" w:cs="Times New Roman"/>
          <w:u w:val="single"/>
        </w:rPr>
      </w:pPr>
    </w:p>
    <w:p w14:paraId="30D30595" w14:textId="77777777" w:rsidR="00863225" w:rsidRDefault="00863225" w:rsidP="00863225">
      <w:pPr>
        <w:rPr>
          <w:rFonts w:ascii="Times New Roman" w:hAnsi="Times New Roman" w:cs="Times New Roman"/>
          <w:u w:val="single"/>
        </w:rPr>
      </w:pPr>
    </w:p>
    <w:p w14:paraId="43BCB391" w14:textId="77777777" w:rsidR="001A59D6" w:rsidRDefault="001A59D6" w:rsidP="002064F9">
      <w:pPr>
        <w:jc w:val="center"/>
        <w:rPr>
          <w:rFonts w:ascii="Times New Roman" w:hAnsi="Times New Roman" w:cs="Times New Roman"/>
          <w:u w:val="single"/>
        </w:rPr>
      </w:pPr>
    </w:p>
    <w:p w14:paraId="251A6713" w14:textId="6FD44A3C" w:rsidR="001A59D6" w:rsidRDefault="001A59D6" w:rsidP="002064F9">
      <w:pPr>
        <w:jc w:val="center"/>
        <w:rPr>
          <w:rFonts w:ascii="Times New Roman" w:hAnsi="Times New Roman" w:cs="Times New Roman"/>
          <w:b/>
          <w:bCs/>
          <w:u w:val="single"/>
        </w:rPr>
      </w:pPr>
      <w:r w:rsidRPr="001A59D6">
        <w:rPr>
          <w:rFonts w:ascii="Times New Roman" w:hAnsi="Times New Roman" w:cs="Times New Roman"/>
          <w:b/>
          <w:bCs/>
          <w:u w:val="single"/>
        </w:rPr>
        <w:lastRenderedPageBreak/>
        <w:t>Part 1: Career Self-Assessment</w:t>
      </w:r>
    </w:p>
    <w:p w14:paraId="23E9D68B" w14:textId="77777777" w:rsidR="001A59D6" w:rsidRDefault="001A59D6" w:rsidP="002064F9">
      <w:pPr>
        <w:jc w:val="center"/>
        <w:rPr>
          <w:rFonts w:ascii="Times New Roman" w:hAnsi="Times New Roman" w:cs="Times New Roman"/>
          <w:b/>
          <w:bCs/>
          <w:u w:val="single"/>
        </w:rPr>
      </w:pPr>
    </w:p>
    <w:p w14:paraId="5647A29A" w14:textId="41ED5E88" w:rsidR="0051396C" w:rsidRPr="0051396C" w:rsidRDefault="0051396C" w:rsidP="00B91D6F">
      <w:pPr>
        <w:spacing w:line="480" w:lineRule="auto"/>
        <w:rPr>
          <w:rFonts w:ascii="Times New Roman" w:hAnsi="Times New Roman" w:cs="Times New Roman"/>
          <w:b/>
          <w:bCs/>
        </w:rPr>
      </w:pPr>
      <w:r w:rsidRPr="0051396C">
        <w:rPr>
          <w:rFonts w:ascii="Times New Roman" w:hAnsi="Times New Roman" w:cs="Times New Roman"/>
          <w:b/>
          <w:bCs/>
        </w:rPr>
        <w:t>Career Instrument Results</w:t>
      </w:r>
    </w:p>
    <w:p w14:paraId="6FE7544A" w14:textId="0876E4C5" w:rsidR="001A59D6" w:rsidRPr="001A59D6" w:rsidRDefault="00B91D6F" w:rsidP="0051396C">
      <w:pPr>
        <w:spacing w:line="480" w:lineRule="auto"/>
        <w:ind w:firstLine="720"/>
        <w:rPr>
          <w:rFonts w:ascii="Times New Roman" w:hAnsi="Times New Roman" w:cs="Times New Roman"/>
        </w:rPr>
      </w:pPr>
      <w:r>
        <w:rPr>
          <w:rFonts w:ascii="Times New Roman" w:hAnsi="Times New Roman" w:cs="Times New Roman"/>
        </w:rPr>
        <w:t xml:space="preserve">Regarding the O*NET Interest Profiler, the results ended up being heavy on social and realistic compared to weak in </w:t>
      </w:r>
      <w:r w:rsidR="00702BCF">
        <w:rPr>
          <w:rFonts w:ascii="Times New Roman" w:hAnsi="Times New Roman" w:cs="Times New Roman"/>
        </w:rPr>
        <w:t>artistic</w:t>
      </w:r>
      <w:r>
        <w:rPr>
          <w:rFonts w:ascii="Times New Roman" w:hAnsi="Times New Roman" w:cs="Times New Roman"/>
        </w:rPr>
        <w:t xml:space="preserve"> and conventional. The weak areas came in at an 8 and the strong areas came in at a 30 and 23 respectively</w:t>
      </w:r>
      <w:r w:rsidR="005E0248">
        <w:rPr>
          <w:rFonts w:ascii="Times New Roman" w:hAnsi="Times New Roman" w:cs="Times New Roman"/>
        </w:rPr>
        <w:t xml:space="preserve"> (National Center for O*NET Development, 2023)</w:t>
      </w:r>
      <w:r>
        <w:rPr>
          <w:rFonts w:ascii="Times New Roman" w:hAnsi="Times New Roman" w:cs="Times New Roman"/>
        </w:rPr>
        <w:t>.</w:t>
      </w:r>
      <w:r w:rsidR="009908C9">
        <w:rPr>
          <w:rFonts w:ascii="Times New Roman" w:hAnsi="Times New Roman" w:cs="Times New Roman"/>
        </w:rPr>
        <w:t xml:space="preserve"> </w:t>
      </w:r>
    </w:p>
    <w:p w14:paraId="3430EE58" w14:textId="169B84F7" w:rsidR="009908C9" w:rsidRDefault="00970E87" w:rsidP="009908C9">
      <w:pPr>
        <w:spacing w:line="480" w:lineRule="auto"/>
        <w:rPr>
          <w:rFonts w:ascii="Times New Roman" w:hAnsi="Times New Roman" w:cs="Times New Roman"/>
        </w:rPr>
      </w:pPr>
      <w:r>
        <w:rPr>
          <w:rFonts w:ascii="Times New Roman" w:hAnsi="Times New Roman" w:cs="Times New Roman"/>
        </w:rPr>
        <w:tab/>
        <w:t>The background information from my interest profiler results come from a man named John Holland. He was the gentleman who birthed the theory</w:t>
      </w:r>
      <w:r w:rsidR="009908C9">
        <w:rPr>
          <w:rFonts w:ascii="Times New Roman" w:hAnsi="Times New Roman" w:cs="Times New Roman"/>
        </w:rPr>
        <w:t xml:space="preserve"> described as Types and Person-Environment Interactions. “H</w:t>
      </w:r>
      <w:r w:rsidR="009908C9" w:rsidRPr="009908C9">
        <w:rPr>
          <w:rFonts w:ascii="Times New Roman" w:hAnsi="Times New Roman" w:cs="Times New Roman"/>
        </w:rPr>
        <w:t>olland contends that, to a large degree, career interests are an expression of an individual’s personality</w:t>
      </w:r>
      <w:r w:rsidR="009908C9">
        <w:rPr>
          <w:rFonts w:ascii="Times New Roman" w:hAnsi="Times New Roman" w:cs="Times New Roman"/>
        </w:rPr>
        <w:t>” (Niles &amp; Harris-Bowlsb</w:t>
      </w:r>
      <w:r w:rsidR="004E0EF8">
        <w:rPr>
          <w:rFonts w:ascii="Times New Roman" w:hAnsi="Times New Roman" w:cs="Times New Roman"/>
        </w:rPr>
        <w:t>e</w:t>
      </w:r>
      <w:r w:rsidR="009908C9">
        <w:rPr>
          <w:rFonts w:ascii="Times New Roman" w:hAnsi="Times New Roman" w:cs="Times New Roman"/>
        </w:rPr>
        <w:t xml:space="preserve">y, 2022, p. 61). In other </w:t>
      </w:r>
      <w:r w:rsidR="005E0248">
        <w:rPr>
          <w:rFonts w:ascii="Times New Roman" w:hAnsi="Times New Roman" w:cs="Times New Roman"/>
        </w:rPr>
        <w:t>words,</w:t>
      </w:r>
      <w:r w:rsidR="009908C9">
        <w:rPr>
          <w:rFonts w:ascii="Times New Roman" w:hAnsi="Times New Roman" w:cs="Times New Roman"/>
        </w:rPr>
        <w:t xml:space="preserve"> Holland believed that people would </w:t>
      </w:r>
      <w:r w:rsidR="006E268C">
        <w:rPr>
          <w:rFonts w:ascii="Times New Roman" w:hAnsi="Times New Roman" w:cs="Times New Roman"/>
        </w:rPr>
        <w:t xml:space="preserve">tend to move toward careers that would fulfill their interests. They would blossom within a setting of likeminded people where their </w:t>
      </w:r>
      <w:r w:rsidR="005E0248">
        <w:rPr>
          <w:rFonts w:ascii="Times New Roman" w:hAnsi="Times New Roman" w:cs="Times New Roman"/>
        </w:rPr>
        <w:t>skills</w:t>
      </w:r>
      <w:r w:rsidR="006E268C">
        <w:rPr>
          <w:rFonts w:ascii="Times New Roman" w:hAnsi="Times New Roman" w:cs="Times New Roman"/>
        </w:rPr>
        <w:t xml:space="preserve"> and attitude associated with the tasks within the work setting. Personally, I associated with his three vocational personality types described as social, realistic, and investigative.</w:t>
      </w:r>
    </w:p>
    <w:p w14:paraId="34D0E90B" w14:textId="0AEF2AB8" w:rsidR="006E268C" w:rsidRDefault="006E268C" w:rsidP="009908C9">
      <w:pPr>
        <w:spacing w:line="480" w:lineRule="auto"/>
        <w:rPr>
          <w:rFonts w:ascii="Times New Roman" w:hAnsi="Times New Roman" w:cs="Times New Roman"/>
        </w:rPr>
      </w:pPr>
      <w:r>
        <w:rPr>
          <w:rFonts w:ascii="Times New Roman" w:hAnsi="Times New Roman" w:cs="Times New Roman"/>
        </w:rPr>
        <w:tab/>
        <w:t>The top vocational personality type that associated with me was easily Mr. Holland’s social personality type. This realm of his theory is described as someone who thrives with dealing amongst people.</w:t>
      </w:r>
      <w:r w:rsidR="006F373F">
        <w:rPr>
          <w:rFonts w:ascii="Times New Roman" w:hAnsi="Times New Roman" w:cs="Times New Roman"/>
        </w:rPr>
        <w:t xml:space="preserve"> I have always obtained uplifting energy when being around others. I much prefer working along</w:t>
      </w:r>
      <w:r w:rsidR="00725E7A">
        <w:rPr>
          <w:rFonts w:ascii="Times New Roman" w:hAnsi="Times New Roman" w:cs="Times New Roman"/>
        </w:rPr>
        <w:t>side</w:t>
      </w:r>
      <w:r w:rsidR="006F373F">
        <w:rPr>
          <w:rFonts w:ascii="Times New Roman" w:hAnsi="Times New Roman" w:cs="Times New Roman"/>
        </w:rPr>
        <w:t xml:space="preserve"> a co-worker I can consider a friend</w:t>
      </w:r>
      <w:r w:rsidR="00725E7A">
        <w:rPr>
          <w:rFonts w:ascii="Times New Roman" w:hAnsi="Times New Roman" w:cs="Times New Roman"/>
        </w:rPr>
        <w:t>,</w:t>
      </w:r>
      <w:r w:rsidR="006F373F">
        <w:rPr>
          <w:rFonts w:ascii="Times New Roman" w:hAnsi="Times New Roman" w:cs="Times New Roman"/>
        </w:rPr>
        <w:t xml:space="preserve"> compared to being in an office all alone working on a computer, or something along those </w:t>
      </w:r>
      <w:r w:rsidR="00725E7A">
        <w:rPr>
          <w:rFonts w:ascii="Times New Roman" w:hAnsi="Times New Roman" w:cs="Times New Roman"/>
        </w:rPr>
        <w:t>lines</w:t>
      </w:r>
      <w:r w:rsidR="006F373F">
        <w:rPr>
          <w:rFonts w:ascii="Times New Roman" w:hAnsi="Times New Roman" w:cs="Times New Roman"/>
        </w:rPr>
        <w:t>. It was not a surprise to hear at all that careers that fall into this category</w:t>
      </w:r>
      <w:r w:rsidR="00725E7A">
        <w:rPr>
          <w:rFonts w:ascii="Times New Roman" w:hAnsi="Times New Roman" w:cs="Times New Roman"/>
        </w:rPr>
        <w:t xml:space="preserve"> include </w:t>
      </w:r>
      <w:r w:rsidR="006F373F">
        <w:rPr>
          <w:rFonts w:ascii="Times New Roman" w:hAnsi="Times New Roman" w:cs="Times New Roman"/>
        </w:rPr>
        <w:t>examples such as teachers, counselors, or religious workers. Each of these areas easily fall within my personality type.</w:t>
      </w:r>
    </w:p>
    <w:p w14:paraId="7DEEF8A5" w14:textId="6F2537C3" w:rsidR="006F373F" w:rsidRDefault="006F373F" w:rsidP="009908C9">
      <w:pPr>
        <w:spacing w:line="480" w:lineRule="auto"/>
        <w:rPr>
          <w:rFonts w:ascii="Times New Roman" w:hAnsi="Times New Roman" w:cs="Times New Roman"/>
        </w:rPr>
      </w:pPr>
      <w:r>
        <w:rPr>
          <w:rFonts w:ascii="Times New Roman" w:hAnsi="Times New Roman" w:cs="Times New Roman"/>
        </w:rPr>
        <w:tab/>
        <w:t>In addition to social, I associated with Holland’s realistic personality type.</w:t>
      </w:r>
      <w:r w:rsidR="00F65171">
        <w:rPr>
          <w:rFonts w:ascii="Times New Roman" w:hAnsi="Times New Roman" w:cs="Times New Roman"/>
        </w:rPr>
        <w:t xml:space="preserve"> I really connected with the practical aspects of this personality type. The ironic </w:t>
      </w:r>
      <w:r w:rsidR="000718E2">
        <w:rPr>
          <w:rFonts w:ascii="Times New Roman" w:hAnsi="Times New Roman" w:cs="Times New Roman"/>
        </w:rPr>
        <w:t>piece</w:t>
      </w:r>
      <w:r w:rsidR="00F65171">
        <w:rPr>
          <w:rFonts w:ascii="Times New Roman" w:hAnsi="Times New Roman" w:cs="Times New Roman"/>
        </w:rPr>
        <w:t xml:space="preserve"> of this personality </w:t>
      </w:r>
      <w:r w:rsidR="00F65171">
        <w:rPr>
          <w:rFonts w:ascii="Times New Roman" w:hAnsi="Times New Roman" w:cs="Times New Roman"/>
        </w:rPr>
        <w:lastRenderedPageBreak/>
        <w:t xml:space="preserve">type is how it is described as having an “aversion to educational or therapeutic activities” (Niles &amp; Harris-Bowlsbey, 2023, p. 61). I found that aspect intriguing because it goes against what I just discussed previously. </w:t>
      </w:r>
      <w:r w:rsidR="000718E2">
        <w:rPr>
          <w:rFonts w:ascii="Times New Roman" w:hAnsi="Times New Roman" w:cs="Times New Roman"/>
        </w:rPr>
        <w:t>I would not describe myself as having learned the skills to thrive within the realistic personality type to have a career in something such as a machinist or farmer, but I strongly see them as therapeutic activities. Potentially, the lack of learning or training I have had in these areas</w:t>
      </w:r>
      <w:r w:rsidR="00725E7A">
        <w:rPr>
          <w:rFonts w:ascii="Times New Roman" w:hAnsi="Times New Roman" w:cs="Times New Roman"/>
        </w:rPr>
        <w:t>,</w:t>
      </w:r>
      <w:r w:rsidR="000718E2">
        <w:rPr>
          <w:rFonts w:ascii="Times New Roman" w:hAnsi="Times New Roman" w:cs="Times New Roman"/>
        </w:rPr>
        <w:t xml:space="preserve"> but still thriving in these atmospheres</w:t>
      </w:r>
      <w:r w:rsidR="00725E7A">
        <w:rPr>
          <w:rFonts w:ascii="Times New Roman" w:hAnsi="Times New Roman" w:cs="Times New Roman"/>
        </w:rPr>
        <w:t>,</w:t>
      </w:r>
      <w:r w:rsidR="000718E2">
        <w:rPr>
          <w:rFonts w:ascii="Times New Roman" w:hAnsi="Times New Roman" w:cs="Times New Roman"/>
        </w:rPr>
        <w:t xml:space="preserve"> may come down to my final personality type of investigative.</w:t>
      </w:r>
    </w:p>
    <w:p w14:paraId="37C44E5D" w14:textId="0936769A" w:rsidR="000718E2" w:rsidRPr="009908C9" w:rsidRDefault="000718E2" w:rsidP="009908C9">
      <w:pPr>
        <w:spacing w:line="480" w:lineRule="auto"/>
        <w:rPr>
          <w:rFonts w:ascii="Times New Roman" w:hAnsi="Times New Roman" w:cs="Times New Roman"/>
        </w:rPr>
      </w:pPr>
      <w:r>
        <w:rPr>
          <w:rFonts w:ascii="Times New Roman" w:hAnsi="Times New Roman" w:cs="Times New Roman"/>
        </w:rPr>
        <w:tab/>
        <w:t>The investigative type is a person who is very observational and seeks to understand the subject matter he or she is dealing with. I may lack the training skills in some of the top realistic type careers, but I connect well with the</w:t>
      </w:r>
      <w:r w:rsidR="00A97C76">
        <w:rPr>
          <w:rFonts w:ascii="Times New Roman" w:hAnsi="Times New Roman" w:cs="Times New Roman"/>
        </w:rPr>
        <w:t xml:space="preserve"> “trying to figure it out” aspects of those areas. I strongly feel this is a reason I am striving to become a professional school counselor. I love sitting with a student, listening to what is going on in their life, and then trying to “piece together the puzzle.” I gain a vast amount of empowerment by entering their lives and trying to benefit their situation.</w:t>
      </w:r>
    </w:p>
    <w:p w14:paraId="72C6D68C" w14:textId="6A176A09" w:rsidR="0051396C" w:rsidRDefault="007151A8" w:rsidP="009908C9">
      <w:pPr>
        <w:spacing w:line="480" w:lineRule="auto"/>
        <w:ind w:firstLine="720"/>
        <w:rPr>
          <w:rFonts w:ascii="Times New Roman" w:hAnsi="Times New Roman" w:cs="Times New Roman"/>
        </w:rPr>
      </w:pPr>
      <w:r>
        <w:rPr>
          <w:rFonts w:ascii="Times New Roman" w:hAnsi="Times New Roman" w:cs="Times New Roman"/>
        </w:rPr>
        <w:t>Now, discussing my personal results, t</w:t>
      </w:r>
      <w:r w:rsidR="0051396C">
        <w:rPr>
          <w:rFonts w:ascii="Times New Roman" w:hAnsi="Times New Roman" w:cs="Times New Roman"/>
        </w:rPr>
        <w:t>wo of the top occupations that resulted from the search turned out to be an athletic trainer and an adapted physical education specialist. Both of these results were not surprising at all considering I love sports and helping people. Combine those two things together and you get these careers. I have chosen to go down the path of becoming a physical education teacher already, but I could easily see the fulfillment of going down the path of an athletic trainer as well.</w:t>
      </w:r>
    </w:p>
    <w:p w14:paraId="4F9EFA8F" w14:textId="01C96F9B" w:rsidR="00BF1774" w:rsidRDefault="00BF1774" w:rsidP="009908C9">
      <w:pPr>
        <w:spacing w:line="480" w:lineRule="auto"/>
        <w:ind w:firstLine="720"/>
        <w:rPr>
          <w:rFonts w:ascii="Times New Roman" w:hAnsi="Times New Roman" w:cs="Times New Roman"/>
        </w:rPr>
      </w:pPr>
      <w:r>
        <w:rPr>
          <w:rFonts w:ascii="Times New Roman" w:hAnsi="Times New Roman" w:cs="Times New Roman"/>
        </w:rPr>
        <w:t xml:space="preserve">Tying the interest profiler into the value sort activity, my top three values turned out to be wisdom, </w:t>
      </w:r>
      <w:r w:rsidR="00725E7A">
        <w:rPr>
          <w:rFonts w:ascii="Times New Roman" w:hAnsi="Times New Roman" w:cs="Times New Roman"/>
        </w:rPr>
        <w:t>helping</w:t>
      </w:r>
      <w:r>
        <w:rPr>
          <w:rFonts w:ascii="Times New Roman" w:hAnsi="Times New Roman" w:cs="Times New Roman"/>
        </w:rPr>
        <w:t xml:space="preserve"> society, and </w:t>
      </w:r>
      <w:r w:rsidR="004D1605">
        <w:rPr>
          <w:rFonts w:ascii="Times New Roman" w:hAnsi="Times New Roman" w:cs="Times New Roman"/>
        </w:rPr>
        <w:t>friendships</w:t>
      </w:r>
      <w:r>
        <w:rPr>
          <w:rFonts w:ascii="Times New Roman" w:hAnsi="Times New Roman" w:cs="Times New Roman"/>
        </w:rPr>
        <w:t>.</w:t>
      </w:r>
      <w:r w:rsidR="004D1605">
        <w:rPr>
          <w:rFonts w:ascii="Times New Roman" w:hAnsi="Times New Roman" w:cs="Times New Roman"/>
        </w:rPr>
        <w:t xml:space="preserve"> All three of these values can be summed up through the first one, wisdom. At a very young age, I was taught the value of gaining wisdom. My parents constantly pushed me, as well as taking hold of this concept myself, to make wise </w:t>
      </w:r>
      <w:r w:rsidR="004D1605">
        <w:rPr>
          <w:rFonts w:ascii="Times New Roman" w:hAnsi="Times New Roman" w:cs="Times New Roman"/>
        </w:rPr>
        <w:lastRenderedPageBreak/>
        <w:t xml:space="preserve">decisions and always have the pursuit to gain wisdom. I feel as though this is built upon my philosophy of leaving a legacy. I have always had the strong motivation to one day be the wise elder who many young men can come to for seeking advice and mentorship, which ties right into my other values of </w:t>
      </w:r>
      <w:r w:rsidR="00725E7A">
        <w:rPr>
          <w:rFonts w:ascii="Times New Roman" w:hAnsi="Times New Roman" w:cs="Times New Roman"/>
        </w:rPr>
        <w:t>helping</w:t>
      </w:r>
      <w:r w:rsidR="004D1605">
        <w:rPr>
          <w:rFonts w:ascii="Times New Roman" w:hAnsi="Times New Roman" w:cs="Times New Roman"/>
        </w:rPr>
        <w:t xml:space="preserve"> society and friendships. I want to be the wise, old man who can discern wisely, and others look up to. This philosophy has shaped and molded my mindset into pursuing a career as a professional school counselor.</w:t>
      </w:r>
    </w:p>
    <w:p w14:paraId="61E61B8E" w14:textId="185D45CF" w:rsidR="004D1605" w:rsidRDefault="004D1605" w:rsidP="009908C9">
      <w:pPr>
        <w:spacing w:line="480" w:lineRule="auto"/>
        <w:ind w:firstLine="720"/>
        <w:rPr>
          <w:rFonts w:ascii="Times New Roman" w:hAnsi="Times New Roman" w:cs="Times New Roman"/>
        </w:rPr>
      </w:pPr>
      <w:r>
        <w:rPr>
          <w:rFonts w:ascii="Times New Roman" w:hAnsi="Times New Roman" w:cs="Times New Roman"/>
        </w:rPr>
        <w:t>The exciting aspect to this theory was the results from my</w:t>
      </w:r>
      <w:r w:rsidR="00E02A09">
        <w:rPr>
          <w:rFonts w:ascii="Times New Roman" w:hAnsi="Times New Roman" w:cs="Times New Roman"/>
        </w:rPr>
        <w:t xml:space="preserve"> </w:t>
      </w:r>
      <w:r w:rsidR="00092F1D">
        <w:rPr>
          <w:rFonts w:ascii="Times New Roman" w:hAnsi="Times New Roman" w:cs="Times New Roman"/>
        </w:rPr>
        <w:t>principal</w:t>
      </w:r>
      <w:r w:rsidR="00E02A09">
        <w:rPr>
          <w:rFonts w:ascii="Times New Roman" w:hAnsi="Times New Roman" w:cs="Times New Roman"/>
        </w:rPr>
        <w:t xml:space="preserve"> value search. Two top occupations that resulted from this examination were marriage and family counselor as well as a credit counselor. Each of the results were very encouraging to my personal beliefs because each of these areas are a very strong part of my personality.</w:t>
      </w:r>
      <w:r w:rsidR="00092F1D">
        <w:rPr>
          <w:rFonts w:ascii="Times New Roman" w:hAnsi="Times New Roman" w:cs="Times New Roman"/>
        </w:rPr>
        <w:t xml:space="preserve"> Getting the opportunity to bless others both relationally and financially would be one of the most rewarding things ever.</w:t>
      </w:r>
    </w:p>
    <w:p w14:paraId="373742EE" w14:textId="27CB3C4A" w:rsidR="002C2A5A" w:rsidRDefault="002C2A5A" w:rsidP="009908C9">
      <w:pPr>
        <w:spacing w:line="480" w:lineRule="auto"/>
        <w:ind w:firstLine="720"/>
        <w:rPr>
          <w:rFonts w:ascii="Times New Roman" w:hAnsi="Times New Roman" w:cs="Times New Roman"/>
        </w:rPr>
      </w:pPr>
      <w:r>
        <w:rPr>
          <w:rFonts w:ascii="Times New Roman" w:hAnsi="Times New Roman" w:cs="Times New Roman"/>
        </w:rPr>
        <w:t>Switching gears into the Horton (2009) survey, the two decision making factors that I related to the most were consulting the Bible and consulting with wise counsel. Each of these concepts are predicated upon the chase for wisdom that I previously discussed. I am constantly striving to make wise decisions in life and want to be associated with that reputation. As a Christian</w:t>
      </w:r>
      <w:r w:rsidR="00725E7A">
        <w:rPr>
          <w:rFonts w:ascii="Times New Roman" w:hAnsi="Times New Roman" w:cs="Times New Roman"/>
        </w:rPr>
        <w:t>,</w:t>
      </w:r>
      <w:r>
        <w:rPr>
          <w:rFonts w:ascii="Times New Roman" w:hAnsi="Times New Roman" w:cs="Times New Roman"/>
        </w:rPr>
        <w:t xml:space="preserve"> this is based upon making wise decisions according to the Bible. Everything in my life should tie right back into the absolute truth of the Word. </w:t>
      </w:r>
      <w:r w:rsidR="004B30E3">
        <w:rPr>
          <w:rFonts w:ascii="Times New Roman" w:hAnsi="Times New Roman" w:cs="Times New Roman"/>
        </w:rPr>
        <w:t>Going off the</w:t>
      </w:r>
      <w:r>
        <w:rPr>
          <w:rFonts w:ascii="Times New Roman" w:hAnsi="Times New Roman" w:cs="Times New Roman"/>
        </w:rPr>
        <w:t xml:space="preserve"> Scriptures and gaining mentorship from men who do the same is exactly the picture I want my life to portray.</w:t>
      </w:r>
    </w:p>
    <w:p w14:paraId="036ECB34" w14:textId="21C7A8A2" w:rsidR="00490CAD" w:rsidRDefault="00490CAD" w:rsidP="009908C9">
      <w:pPr>
        <w:spacing w:line="480" w:lineRule="auto"/>
        <w:ind w:firstLine="720"/>
        <w:rPr>
          <w:rFonts w:ascii="Times New Roman" w:hAnsi="Times New Roman" w:cs="Times New Roman"/>
        </w:rPr>
      </w:pPr>
      <w:r>
        <w:rPr>
          <w:rFonts w:ascii="Times New Roman" w:hAnsi="Times New Roman" w:cs="Times New Roman"/>
        </w:rPr>
        <w:t>When discussing the discernment approaches according to Mr. Horton, my heart algins with his theories of a Biblical wisdom emphasis and relationship-formation approach. First and foremost, the Biblical wisdom emphasis described by Horton (2009) because so much of the process is based upon</w:t>
      </w:r>
      <w:r w:rsidR="0065648D">
        <w:rPr>
          <w:rFonts w:ascii="Times New Roman" w:hAnsi="Times New Roman" w:cs="Times New Roman"/>
        </w:rPr>
        <w:t xml:space="preserve"> the guidelines of the Bible (p. 3). So much of this emphasis is built upon the cornerstone of diving into the Word</w:t>
      </w:r>
      <w:r w:rsidR="00725E7A">
        <w:rPr>
          <w:rFonts w:ascii="Times New Roman" w:hAnsi="Times New Roman" w:cs="Times New Roman"/>
        </w:rPr>
        <w:t xml:space="preserve"> </w:t>
      </w:r>
      <w:proofErr w:type="gramStart"/>
      <w:r w:rsidR="00725E7A">
        <w:rPr>
          <w:rFonts w:ascii="Times New Roman" w:hAnsi="Times New Roman" w:cs="Times New Roman"/>
        </w:rPr>
        <w:t>o</w:t>
      </w:r>
      <w:r w:rsidR="0065648D">
        <w:rPr>
          <w:rFonts w:ascii="Times New Roman" w:hAnsi="Times New Roman" w:cs="Times New Roman"/>
        </w:rPr>
        <w:t>n a daily basis</w:t>
      </w:r>
      <w:proofErr w:type="gramEnd"/>
      <w:r w:rsidR="0065648D">
        <w:rPr>
          <w:rFonts w:ascii="Times New Roman" w:hAnsi="Times New Roman" w:cs="Times New Roman"/>
        </w:rPr>
        <w:t xml:space="preserve"> and aligning with wise counsel and </w:t>
      </w:r>
      <w:r w:rsidR="0065648D">
        <w:rPr>
          <w:rFonts w:ascii="Times New Roman" w:hAnsi="Times New Roman" w:cs="Times New Roman"/>
        </w:rPr>
        <w:lastRenderedPageBreak/>
        <w:t>accountability of Christian mentors. Horton’s relationship-formation approach connects well with these same attributes. He details this approach as having a great amount of freedom but ultimately based on the emphasis of an intimate relationship with Christ (Horton, p. 5). Without this growing, maturing relationship with Christ, it will tend to be difficult to have a strong discernment process.</w:t>
      </w:r>
    </w:p>
    <w:p w14:paraId="4FFE3C39" w14:textId="3C2608BA" w:rsidR="0065648D" w:rsidRDefault="0065648D" w:rsidP="009908C9">
      <w:pPr>
        <w:spacing w:line="480" w:lineRule="auto"/>
        <w:ind w:firstLine="720"/>
        <w:rPr>
          <w:rFonts w:ascii="Times New Roman" w:hAnsi="Times New Roman" w:cs="Times New Roman"/>
        </w:rPr>
      </w:pPr>
      <w:r>
        <w:rPr>
          <w:rFonts w:ascii="Times New Roman" w:hAnsi="Times New Roman" w:cs="Times New Roman"/>
        </w:rPr>
        <w:t>I connect well with these approaches because they tie right into my personal beliefs. Both are predicated upon seeking Christ first through the Bible and prayer. Then, taking those foundations and checking your theories based off wise counsel. Rarely will you ever see someone go wrong with seeking God’s guidance and gaining perspective from wise, Godly men.</w:t>
      </w:r>
    </w:p>
    <w:p w14:paraId="58CB0D8E" w14:textId="14FB4A16" w:rsidR="004E0EF8" w:rsidRDefault="004E0EF8" w:rsidP="004E0EF8">
      <w:pPr>
        <w:spacing w:line="480" w:lineRule="auto"/>
        <w:rPr>
          <w:rFonts w:ascii="Times New Roman" w:hAnsi="Times New Roman" w:cs="Times New Roman"/>
          <w:b/>
          <w:bCs/>
        </w:rPr>
      </w:pPr>
      <w:r w:rsidRPr="004E0EF8">
        <w:rPr>
          <w:rFonts w:ascii="Times New Roman" w:hAnsi="Times New Roman" w:cs="Times New Roman"/>
          <w:b/>
          <w:bCs/>
        </w:rPr>
        <w:t>Personal Reactions</w:t>
      </w:r>
    </w:p>
    <w:p w14:paraId="4F2D9CF4" w14:textId="1D37C7D9" w:rsidR="004E0EF8" w:rsidRDefault="004E0EF8" w:rsidP="004E0EF8">
      <w:pPr>
        <w:spacing w:line="480" w:lineRule="auto"/>
        <w:rPr>
          <w:rFonts w:ascii="Times New Roman" w:hAnsi="Times New Roman" w:cs="Times New Roman"/>
        </w:rPr>
      </w:pPr>
      <w:r>
        <w:rPr>
          <w:rFonts w:ascii="Times New Roman" w:hAnsi="Times New Roman" w:cs="Times New Roman"/>
          <w:b/>
          <w:bCs/>
        </w:rPr>
        <w:tab/>
      </w:r>
      <w:r w:rsidR="00CA7A62">
        <w:rPr>
          <w:rFonts w:ascii="Times New Roman" w:hAnsi="Times New Roman" w:cs="Times New Roman"/>
        </w:rPr>
        <w:t>All three of the instruments dedicated to applying your personality to the careers did a wonderful job at working towards a</w:t>
      </w:r>
      <w:r w:rsidR="009347A7">
        <w:rPr>
          <w:rFonts w:ascii="Times New Roman" w:hAnsi="Times New Roman" w:cs="Times New Roman"/>
        </w:rPr>
        <w:t>n</w:t>
      </w:r>
      <w:r w:rsidR="00CA7A62">
        <w:rPr>
          <w:rFonts w:ascii="Times New Roman" w:hAnsi="Times New Roman" w:cs="Times New Roman"/>
        </w:rPr>
        <w:t xml:space="preserve"> applicable, concise conclusion of a career or approach that would be good for the individual. The only difficult aspect of each instrument is the opening for so much “gray area” in the decision making. Take for example the strongly like or strongly dislike aspects of the O*NET Interest Profile, you could spend ages on each statement explaining how your choice could move from one spot to the next depending upon variables. Also, the limited results of the spiritual discernment approaches. I could see myself in aspects of multiple approaches. In other words, each of the instruments did an exceptional job in their conclusion, but ultimately it is very difficult to get to a finality when approaches can be generic at times.</w:t>
      </w:r>
    </w:p>
    <w:p w14:paraId="0494B143" w14:textId="789D673A" w:rsidR="00CA7A62" w:rsidRDefault="00CA7A62" w:rsidP="004E0EF8">
      <w:pPr>
        <w:spacing w:line="480" w:lineRule="auto"/>
        <w:rPr>
          <w:rFonts w:ascii="Times New Roman" w:hAnsi="Times New Roman" w:cs="Times New Roman"/>
        </w:rPr>
      </w:pPr>
      <w:r>
        <w:rPr>
          <w:rFonts w:ascii="Times New Roman" w:hAnsi="Times New Roman" w:cs="Times New Roman"/>
        </w:rPr>
        <w:tab/>
        <w:t>Looking into the results, I was very intrigued by the Interest Profiler results because</w:t>
      </w:r>
      <w:r w:rsidR="00F0292B">
        <w:rPr>
          <w:rFonts w:ascii="Times New Roman" w:hAnsi="Times New Roman" w:cs="Times New Roman"/>
        </w:rPr>
        <w:t xml:space="preserve"> going into that instrument I thought it was more concise compared to the values survey. With that being said, I aligned with the values survey results more than the Interest Profiler. I would have assumed the more concise assessment would have resulted in better aligned results.</w:t>
      </w:r>
    </w:p>
    <w:p w14:paraId="6D71E912" w14:textId="2CEABED3" w:rsidR="00F0292B" w:rsidRDefault="00F0292B" w:rsidP="004E0EF8">
      <w:pPr>
        <w:spacing w:line="480" w:lineRule="auto"/>
        <w:rPr>
          <w:rFonts w:ascii="Times New Roman" w:hAnsi="Times New Roman" w:cs="Times New Roman"/>
        </w:rPr>
      </w:pPr>
      <w:r>
        <w:rPr>
          <w:rFonts w:ascii="Times New Roman" w:hAnsi="Times New Roman" w:cs="Times New Roman"/>
        </w:rPr>
        <w:lastRenderedPageBreak/>
        <w:tab/>
      </w:r>
      <w:r w:rsidR="00C35BB3">
        <w:rPr>
          <w:rFonts w:ascii="Times New Roman" w:hAnsi="Times New Roman" w:cs="Times New Roman"/>
        </w:rPr>
        <w:t xml:space="preserve">When dealing with Holland’s code descriptors, I tend to support his philosophy of effort that is put into the careers. You are always going to thrive in an area that you put your heart and soul into. In most cases, passion comes from something you are willing to work hard for. </w:t>
      </w:r>
    </w:p>
    <w:p w14:paraId="664DF4BB" w14:textId="6DCE9160" w:rsidR="00C35BB3" w:rsidRDefault="00C35BB3" w:rsidP="004E0EF8">
      <w:pPr>
        <w:spacing w:line="480" w:lineRule="auto"/>
        <w:rPr>
          <w:rFonts w:ascii="Times New Roman" w:hAnsi="Times New Roman" w:cs="Times New Roman"/>
        </w:rPr>
      </w:pPr>
      <w:r>
        <w:rPr>
          <w:rFonts w:ascii="Times New Roman" w:hAnsi="Times New Roman" w:cs="Times New Roman"/>
        </w:rPr>
        <w:tab/>
        <w:t xml:space="preserve">Bringing this back to a personal concept, </w:t>
      </w:r>
      <w:r w:rsidR="00973242">
        <w:rPr>
          <w:rFonts w:ascii="Times New Roman" w:hAnsi="Times New Roman" w:cs="Times New Roman"/>
        </w:rPr>
        <w:t xml:space="preserve">my spiritual discernment tied right into my upbringing within my family and church. I grew up with a Mennonite background that was rooted in the Bible and serving others. I can easily see the connection here between following the Bible’s guidelines with gaining wisdom from others and using those concepts </w:t>
      </w:r>
      <w:r w:rsidR="004B30E3">
        <w:rPr>
          <w:rFonts w:ascii="Times New Roman" w:hAnsi="Times New Roman" w:cs="Times New Roman"/>
        </w:rPr>
        <w:t>for discernment.</w:t>
      </w:r>
    </w:p>
    <w:p w14:paraId="533DE869" w14:textId="253EACA6" w:rsidR="00973242" w:rsidRDefault="00973242" w:rsidP="004E0EF8">
      <w:pPr>
        <w:spacing w:line="480" w:lineRule="auto"/>
        <w:rPr>
          <w:rFonts w:ascii="Times New Roman" w:hAnsi="Times New Roman" w:cs="Times New Roman"/>
          <w:b/>
          <w:bCs/>
        </w:rPr>
      </w:pPr>
      <w:r w:rsidRPr="00973242">
        <w:rPr>
          <w:rFonts w:ascii="Times New Roman" w:hAnsi="Times New Roman" w:cs="Times New Roman"/>
          <w:b/>
          <w:bCs/>
        </w:rPr>
        <w:t>Evaluation of Instruments</w:t>
      </w:r>
    </w:p>
    <w:p w14:paraId="400F83B0" w14:textId="0DD776D1" w:rsidR="00973242" w:rsidRDefault="00973242" w:rsidP="004E0EF8">
      <w:pPr>
        <w:spacing w:line="480" w:lineRule="auto"/>
        <w:rPr>
          <w:rFonts w:ascii="Times New Roman" w:hAnsi="Times New Roman" w:cs="Times New Roman"/>
        </w:rPr>
      </w:pPr>
      <w:r>
        <w:rPr>
          <w:rFonts w:ascii="Times New Roman" w:hAnsi="Times New Roman" w:cs="Times New Roman"/>
        </w:rPr>
        <w:tab/>
        <w:t>An example that I would suggest related to the instrument’s validity and gender fairness would come down to my career result of being a midwife. This profession is dominated greatly by females within our country. What I mean by saying this is the fact that I feel the results were very neutral and fair. The results took into fact that I am a person who loves to serve others compared to declining that result just because I am a male. That is not a career choice I see myself thriving in, but I do see it aligning with my personality traits.</w:t>
      </w:r>
    </w:p>
    <w:p w14:paraId="1F2A7271" w14:textId="34E0555E" w:rsidR="00C77B2E" w:rsidRDefault="00C77B2E" w:rsidP="004E0EF8">
      <w:pPr>
        <w:spacing w:line="480" w:lineRule="auto"/>
        <w:rPr>
          <w:rFonts w:ascii="Times New Roman" w:hAnsi="Times New Roman" w:cs="Times New Roman"/>
        </w:rPr>
      </w:pPr>
      <w:r>
        <w:rPr>
          <w:rFonts w:ascii="Times New Roman" w:hAnsi="Times New Roman" w:cs="Times New Roman"/>
        </w:rPr>
        <w:tab/>
        <w:t>I strongly feel that I took time to ponder my decisions and choices within each survey instrument, but if someone wanted to debate any issues, there may have been mistakes made based off energy level. As a father of four children, my goal has always been to complete my college work when my children are asleep. I do not want to shrug off my duties as a father to selfishly obtain a degree that I want. Due to this concept, I completed each of the surveys at four in the morning while they were sleeping. Someone could argue the concept of me making poor decisions due to being tired, but I would strongly debate against them. Van</w:t>
      </w:r>
      <w:r w:rsidR="008E0997">
        <w:rPr>
          <w:rFonts w:ascii="Times New Roman" w:hAnsi="Times New Roman" w:cs="Times New Roman"/>
        </w:rPr>
        <w:t xml:space="preserve"> </w:t>
      </w:r>
      <w:proofErr w:type="spellStart"/>
      <w:r w:rsidR="008E0997">
        <w:rPr>
          <w:rFonts w:ascii="Times New Roman" w:hAnsi="Times New Roman" w:cs="Times New Roman"/>
        </w:rPr>
        <w:t>Eerde</w:t>
      </w:r>
      <w:proofErr w:type="spellEnd"/>
      <w:r w:rsidR="008E0997">
        <w:rPr>
          <w:rFonts w:ascii="Times New Roman" w:hAnsi="Times New Roman" w:cs="Times New Roman"/>
        </w:rPr>
        <w:t xml:space="preserve"> et al. (2022) even conducted a study that supports the concept of time management explaining better creativity. I could debate that managing my time appropriately actually forced better answers.</w:t>
      </w:r>
    </w:p>
    <w:p w14:paraId="2A8D0F79" w14:textId="73ADC248" w:rsidR="00741ECF" w:rsidRDefault="00741ECF" w:rsidP="004E0EF8">
      <w:pPr>
        <w:spacing w:line="480" w:lineRule="auto"/>
        <w:rPr>
          <w:rFonts w:ascii="Times New Roman" w:hAnsi="Times New Roman" w:cs="Times New Roman"/>
          <w:b/>
          <w:bCs/>
        </w:rPr>
      </w:pPr>
      <w:r w:rsidRPr="00741ECF">
        <w:rPr>
          <w:rFonts w:ascii="Times New Roman" w:hAnsi="Times New Roman" w:cs="Times New Roman"/>
          <w:b/>
          <w:bCs/>
        </w:rPr>
        <w:lastRenderedPageBreak/>
        <w:t>Conceptualization</w:t>
      </w:r>
    </w:p>
    <w:p w14:paraId="51DB8C57" w14:textId="4793DECB" w:rsidR="00741ECF" w:rsidRDefault="00741ECF" w:rsidP="004E0EF8">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It was interesting to analyze each of the survey’s results. You could pick out themes of servanthood and humility throughout. Having multiple of the same, or very similar, careers come up as results was encouraging that I was on the right path.</w:t>
      </w:r>
    </w:p>
    <w:p w14:paraId="7991BB5A" w14:textId="54DD80E3" w:rsidR="002D5642" w:rsidRDefault="002D5642" w:rsidP="004E0EF8">
      <w:pPr>
        <w:spacing w:line="480" w:lineRule="auto"/>
        <w:rPr>
          <w:rFonts w:ascii="Times New Roman" w:hAnsi="Times New Roman" w:cs="Times New Roman"/>
        </w:rPr>
      </w:pPr>
      <w:r>
        <w:rPr>
          <w:rFonts w:ascii="Times New Roman" w:hAnsi="Times New Roman" w:cs="Times New Roman"/>
        </w:rPr>
        <w:tab/>
        <w:t>When talking about Holland’s congruence, I am very much looking forward to transitioning from a teacher to a school counselor. My social personality type is going to thrive within this congruent setting. Along with that, I feel as though my lack of differentiation will help me succeed as well. Being able to associate with multiple Holland personality types will help me convey messages and interventions to clients. Now, my realistic and investigative type being consistent is a benefit as well. Using those consistent skills together will help me to become a more effective counselor. Learning and understanding Holland’s pillars will be cornerstones for building the foundation of my future.</w:t>
      </w:r>
    </w:p>
    <w:p w14:paraId="0786944B" w14:textId="3887DEE9" w:rsidR="002E7B3E" w:rsidRDefault="002E7B3E" w:rsidP="004E0EF8">
      <w:pPr>
        <w:spacing w:line="480" w:lineRule="auto"/>
        <w:rPr>
          <w:rFonts w:ascii="Times New Roman" w:hAnsi="Times New Roman" w:cs="Times New Roman"/>
        </w:rPr>
      </w:pPr>
      <w:r>
        <w:rPr>
          <w:rFonts w:ascii="Times New Roman" w:hAnsi="Times New Roman" w:cs="Times New Roman"/>
        </w:rPr>
        <w:tab/>
        <w:t xml:space="preserve">As previously </w:t>
      </w:r>
      <w:r w:rsidR="0030586F">
        <w:rPr>
          <w:rFonts w:ascii="Times New Roman" w:hAnsi="Times New Roman" w:cs="Times New Roman"/>
        </w:rPr>
        <w:t>mentioned</w:t>
      </w:r>
      <w:r>
        <w:rPr>
          <w:rFonts w:ascii="Times New Roman" w:hAnsi="Times New Roman" w:cs="Times New Roman"/>
        </w:rPr>
        <w:t>, the theme servanthood and mentorship flowed throughout my top results. Counseling, teaching, and religious work all encompass</w:t>
      </w:r>
      <w:r w:rsidR="0030586F">
        <w:rPr>
          <w:rFonts w:ascii="Times New Roman" w:hAnsi="Times New Roman" w:cs="Times New Roman"/>
        </w:rPr>
        <w:t xml:space="preserve"> </w:t>
      </w:r>
      <w:r>
        <w:rPr>
          <w:rFonts w:ascii="Times New Roman" w:hAnsi="Times New Roman" w:cs="Times New Roman"/>
        </w:rPr>
        <w:t>the aspects of honoring others and trying to benefit people’s lives. These concepts are also displayed within my spiritual discernment approaches. The Bible speaks all throughout the concept of serving others and caring for them. Ideals as such will envelop my social career for years to come.</w:t>
      </w:r>
    </w:p>
    <w:p w14:paraId="57601754" w14:textId="39863F40" w:rsidR="00C77B2E" w:rsidRDefault="004B30E3" w:rsidP="004E0EF8">
      <w:pPr>
        <w:spacing w:line="480" w:lineRule="auto"/>
        <w:rPr>
          <w:rFonts w:ascii="Times New Roman" w:hAnsi="Times New Roman" w:cs="Times New Roman"/>
        </w:rPr>
      </w:pPr>
      <w:r>
        <w:rPr>
          <w:rFonts w:ascii="Times New Roman" w:hAnsi="Times New Roman" w:cs="Times New Roman"/>
        </w:rPr>
        <w:tab/>
        <w:t>An interesting aspect of the results is noticing how my summer, laborer, job has declined in enthusiasm lately. I have always said that I do not like the work, but I love the guys I work with. That would play right into the personality results of me being social, but not as enthusiastic regarding the mechanical traits in life. Following along this theory as a career counselor, I would absolutely st</w:t>
      </w:r>
      <w:r w:rsidR="0030586F">
        <w:rPr>
          <w:rFonts w:ascii="Times New Roman" w:hAnsi="Times New Roman" w:cs="Times New Roman"/>
        </w:rPr>
        <w:t>r</w:t>
      </w:r>
      <w:r>
        <w:rPr>
          <w:rFonts w:ascii="Times New Roman" w:hAnsi="Times New Roman" w:cs="Times New Roman"/>
        </w:rPr>
        <w:t xml:space="preserve">ive to encourage others to follow their </w:t>
      </w:r>
      <w:r w:rsidR="0030586F">
        <w:rPr>
          <w:rFonts w:ascii="Times New Roman" w:hAnsi="Times New Roman" w:cs="Times New Roman"/>
        </w:rPr>
        <w:t>conviction</w:t>
      </w:r>
      <w:r>
        <w:rPr>
          <w:rFonts w:ascii="Times New Roman" w:hAnsi="Times New Roman" w:cs="Times New Roman"/>
        </w:rPr>
        <w:t xml:space="preserve"> compared to prestige or the dollar signs that comes with the career. This is advice that I am striving to live for myself as well.</w:t>
      </w:r>
    </w:p>
    <w:p w14:paraId="0A0983B5" w14:textId="7314425B" w:rsidR="00DB4E6F" w:rsidRDefault="005E0248" w:rsidP="00DB4E6F">
      <w:pPr>
        <w:spacing w:line="480" w:lineRule="auto"/>
        <w:jc w:val="center"/>
        <w:rPr>
          <w:rFonts w:ascii="Times New Roman" w:hAnsi="Times New Roman" w:cs="Times New Roman"/>
          <w:b/>
          <w:bCs/>
        </w:rPr>
      </w:pPr>
      <w:r w:rsidRPr="005E0248">
        <w:rPr>
          <w:rFonts w:ascii="Times New Roman" w:hAnsi="Times New Roman" w:cs="Times New Roman"/>
          <w:b/>
          <w:bCs/>
        </w:rPr>
        <w:lastRenderedPageBreak/>
        <w:t>Part II: Occupational Exploration</w:t>
      </w:r>
    </w:p>
    <w:p w14:paraId="397F1807" w14:textId="0F701E34" w:rsidR="00C50168" w:rsidRDefault="00C50168" w:rsidP="005E0248">
      <w:pPr>
        <w:spacing w:line="480" w:lineRule="auto"/>
        <w:rPr>
          <w:rFonts w:ascii="Times New Roman" w:hAnsi="Times New Roman" w:cs="Times New Roman"/>
          <w:b/>
          <w:bCs/>
        </w:rPr>
      </w:pPr>
      <w:r w:rsidRPr="00C50168">
        <w:rPr>
          <w:rFonts w:ascii="Times New Roman" w:hAnsi="Times New Roman" w:cs="Times New Roman"/>
          <w:b/>
          <w:bCs/>
        </w:rPr>
        <w:t>Career Field and Occupation of Choice Introduction</w:t>
      </w:r>
    </w:p>
    <w:p w14:paraId="08A37328" w14:textId="77777777" w:rsidR="00C50168" w:rsidRDefault="00C50168" w:rsidP="00C50168">
      <w:pPr>
        <w:spacing w:line="480" w:lineRule="auto"/>
        <w:ind w:firstLine="720"/>
        <w:rPr>
          <w:rFonts w:ascii="Times New Roman" w:eastAsia="Times New Roman" w:hAnsi="Times New Roman" w:cs="Times New Roman"/>
        </w:rPr>
      </w:pPr>
      <w:r w:rsidRPr="00B8111E">
        <w:rPr>
          <w:rFonts w:ascii="Times New Roman" w:eastAsia="Times New Roman" w:hAnsi="Times New Roman" w:cs="Times New Roman"/>
        </w:rPr>
        <w:t xml:space="preserve">Unless otherwise cited, the career information presented in this paper was obtained </w:t>
      </w:r>
      <w:proofErr w:type="gramStart"/>
      <w:r w:rsidRPr="00B8111E">
        <w:rPr>
          <w:rFonts w:ascii="Times New Roman" w:eastAsia="Times New Roman" w:hAnsi="Times New Roman" w:cs="Times New Roman"/>
        </w:rPr>
        <w:t>from</w:t>
      </w:r>
      <w:proofErr w:type="gramEnd"/>
      <w:r w:rsidRPr="00B8111E">
        <w:rPr>
          <w:rFonts w:ascii="Times New Roman" w:eastAsia="Times New Roman" w:hAnsi="Times New Roman" w:cs="Times New Roman"/>
        </w:rPr>
        <w:t xml:space="preserve"> </w:t>
      </w:r>
    </w:p>
    <w:p w14:paraId="0185738B" w14:textId="057065C3" w:rsidR="00C50168" w:rsidRDefault="00C50168" w:rsidP="00C50168">
      <w:pPr>
        <w:spacing w:line="480" w:lineRule="auto"/>
        <w:rPr>
          <w:rFonts w:ascii="Times New Roman" w:hAnsi="Times New Roman" w:cs="Times New Roman"/>
        </w:rPr>
      </w:pPr>
      <w:r w:rsidRPr="00B8111E">
        <w:rPr>
          <w:rFonts w:ascii="Times New Roman" w:eastAsia="Times New Roman" w:hAnsi="Times New Roman" w:cs="Times New Roman"/>
        </w:rPr>
        <w:t>O*NET On-Line (</w:t>
      </w:r>
      <w:r w:rsidRPr="00B8111E">
        <w:rPr>
          <w:rFonts w:ascii="Times New Roman" w:hAnsi="Times New Roman" w:cs="Times New Roman"/>
        </w:rPr>
        <w:t>National Center for O*NET Development, 20</w:t>
      </w:r>
      <w:r>
        <w:rPr>
          <w:rFonts w:ascii="Times New Roman" w:hAnsi="Times New Roman" w:cs="Times New Roman"/>
        </w:rPr>
        <w:t>23</w:t>
      </w:r>
      <w:r w:rsidRPr="00B8111E">
        <w:rPr>
          <w:rFonts w:ascii="Times New Roman" w:hAnsi="Times New Roman" w:cs="Times New Roman"/>
        </w:rPr>
        <w:t>).</w:t>
      </w:r>
      <w:r>
        <w:rPr>
          <w:rFonts w:ascii="Times New Roman" w:hAnsi="Times New Roman" w:cs="Times New Roman"/>
        </w:rPr>
        <w:t xml:space="preserve"> Following these search results has given me the ability to analyze personality types and career paths for myself. </w:t>
      </w:r>
      <w:r w:rsidR="00442674">
        <w:rPr>
          <w:rFonts w:ascii="Times New Roman" w:hAnsi="Times New Roman" w:cs="Times New Roman"/>
        </w:rPr>
        <w:t>According to my results, I chose to evaluate</w:t>
      </w:r>
      <w:r>
        <w:rPr>
          <w:rFonts w:ascii="Times New Roman" w:hAnsi="Times New Roman" w:cs="Times New Roman"/>
        </w:rPr>
        <w:t xml:space="preserve"> </w:t>
      </w:r>
      <w:r w:rsidR="00442674">
        <w:rPr>
          <w:rFonts w:ascii="Times New Roman" w:hAnsi="Times New Roman" w:cs="Times New Roman"/>
        </w:rPr>
        <w:t>credit counseling, which is 13-2071.00.</w:t>
      </w:r>
    </w:p>
    <w:p w14:paraId="4D7F5A59" w14:textId="172DF7AE" w:rsidR="00442674" w:rsidRDefault="00442674" w:rsidP="00C50168">
      <w:pPr>
        <w:spacing w:line="480" w:lineRule="auto"/>
        <w:rPr>
          <w:rFonts w:ascii="Times New Roman" w:hAnsi="Times New Roman" w:cs="Times New Roman"/>
          <w:b/>
          <w:bCs/>
        </w:rPr>
      </w:pPr>
      <w:r w:rsidRPr="00442674">
        <w:rPr>
          <w:rFonts w:ascii="Times New Roman" w:hAnsi="Times New Roman" w:cs="Times New Roman"/>
          <w:b/>
          <w:bCs/>
        </w:rPr>
        <w:t>The Nature of the Work</w:t>
      </w:r>
    </w:p>
    <w:p w14:paraId="04B0AB2C" w14:textId="4D2D0CCF" w:rsidR="00C50168" w:rsidRDefault="00442674" w:rsidP="005E0248">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Ultimately, they are counselors who work financially with the clients. They have duties such as teaching to create and manage a budget, explain debt management plans, credit consolidation concepts, and the emotional aspects of handling money.</w:t>
      </w:r>
      <w:r w:rsidR="00FF08D1">
        <w:rPr>
          <w:rFonts w:ascii="Times New Roman" w:hAnsi="Times New Roman" w:cs="Times New Roman"/>
        </w:rPr>
        <w:t xml:space="preserve"> Skills needed for these duties would </w:t>
      </w:r>
      <w:r w:rsidR="0030586F">
        <w:rPr>
          <w:rFonts w:ascii="Times New Roman" w:hAnsi="Times New Roman" w:cs="Times New Roman"/>
        </w:rPr>
        <w:t xml:space="preserve">be </w:t>
      </w:r>
      <w:r w:rsidR="00FF08D1">
        <w:rPr>
          <w:rFonts w:ascii="Times New Roman" w:hAnsi="Times New Roman" w:cs="Times New Roman"/>
        </w:rPr>
        <w:t>mathematical, verbal, social, and logical in nature. Learning to listen to the client’s frustrations about money, understanding the behavioral effects, and logically explaining the plan would be essential. A typical day within in this field would entail meeting with individual clients, or firms, and analyzing data or financial statements, which would then give you the ability to process the information with the client</w:t>
      </w:r>
      <w:r w:rsidR="00A27760">
        <w:rPr>
          <w:rFonts w:ascii="Times New Roman" w:hAnsi="Times New Roman" w:cs="Times New Roman"/>
        </w:rPr>
        <w:t xml:space="preserve"> (U.S. Department of Labor, 2023).</w:t>
      </w:r>
      <w:r w:rsidR="00FF08D1">
        <w:rPr>
          <w:rFonts w:ascii="Times New Roman" w:hAnsi="Times New Roman" w:cs="Times New Roman"/>
        </w:rPr>
        <w:t xml:space="preserve"> </w:t>
      </w:r>
      <w:r w:rsidR="00A27760">
        <w:rPr>
          <w:rFonts w:ascii="Times New Roman" w:hAnsi="Times New Roman" w:cs="Times New Roman"/>
        </w:rPr>
        <w:t>This may incorporate budget making, phone calls, emails, creating spreadsheets, and much more all in hopes to better equip the client to make better financial decisions.</w:t>
      </w:r>
    </w:p>
    <w:p w14:paraId="1EAAECC3" w14:textId="6972EC08" w:rsidR="00A27760" w:rsidRDefault="009162FC" w:rsidP="005E0248">
      <w:pPr>
        <w:spacing w:line="480" w:lineRule="auto"/>
        <w:rPr>
          <w:rFonts w:ascii="Times New Roman" w:hAnsi="Times New Roman" w:cs="Times New Roman"/>
          <w:b/>
          <w:bCs/>
        </w:rPr>
      </w:pPr>
      <w:r w:rsidRPr="009162FC">
        <w:rPr>
          <w:rFonts w:ascii="Times New Roman" w:hAnsi="Times New Roman" w:cs="Times New Roman"/>
          <w:b/>
          <w:bCs/>
        </w:rPr>
        <w:t>Working Conditions</w:t>
      </w:r>
    </w:p>
    <w:p w14:paraId="415161B5" w14:textId="35936B55" w:rsidR="009162FC" w:rsidRDefault="009162FC" w:rsidP="005E0248">
      <w:pPr>
        <w:spacing w:line="480" w:lineRule="auto"/>
        <w:rPr>
          <w:rFonts w:ascii="Times New Roman" w:hAnsi="Times New Roman" w:cs="Times New Roman"/>
        </w:rPr>
      </w:pPr>
      <w:r>
        <w:rPr>
          <w:rFonts w:ascii="Times New Roman" w:hAnsi="Times New Roman" w:cs="Times New Roman"/>
        </w:rPr>
        <w:tab/>
        <w:t>The working conditions of a credit counselor are very similar to other counseling positions.</w:t>
      </w:r>
      <w:r w:rsidR="00B26106">
        <w:rPr>
          <w:rFonts w:ascii="Times New Roman" w:hAnsi="Times New Roman" w:cs="Times New Roman"/>
        </w:rPr>
        <w:t xml:space="preserve"> Physically, the counselor would be working indoors daily. There may be an instance that the client is overwhelmed and they walk outdoors together, but that would be rare. Hours would be a typical 9 to 5 job but ultimately up to the credit counselor. If their lifestyle affords it and they want to pursue many more clients, then they would have the ability to work many more </w:t>
      </w:r>
      <w:r w:rsidR="00B26106">
        <w:rPr>
          <w:rFonts w:ascii="Times New Roman" w:hAnsi="Times New Roman" w:cs="Times New Roman"/>
        </w:rPr>
        <w:lastRenderedPageBreak/>
        <w:t>than forty hours a week.</w:t>
      </w:r>
      <w:r w:rsidR="000C5B96">
        <w:rPr>
          <w:rFonts w:ascii="Times New Roman" w:hAnsi="Times New Roman" w:cs="Times New Roman"/>
        </w:rPr>
        <w:t xml:space="preserve"> Now, according to the psychological aspects of the career, there could be many emotions that go along with this. Counseling is rewarding, but there could be a vast amount of stress dealing with top executives from big firms (U.S. Bureau of Labor Statistics, 2022). The deadlines and expectations working with these top clients could be daunting.</w:t>
      </w:r>
    </w:p>
    <w:p w14:paraId="0FFC3BD1" w14:textId="5C65F93F" w:rsidR="00B21019" w:rsidRDefault="00B21019" w:rsidP="005E0248">
      <w:pPr>
        <w:spacing w:line="480" w:lineRule="auto"/>
        <w:rPr>
          <w:rFonts w:ascii="Times New Roman" w:hAnsi="Times New Roman" w:cs="Times New Roman"/>
          <w:b/>
          <w:bCs/>
        </w:rPr>
      </w:pPr>
      <w:r w:rsidRPr="00B21019">
        <w:rPr>
          <w:rFonts w:ascii="Times New Roman" w:hAnsi="Times New Roman" w:cs="Times New Roman"/>
          <w:b/>
          <w:bCs/>
        </w:rPr>
        <w:t>Preparation and Qualification</w:t>
      </w:r>
    </w:p>
    <w:p w14:paraId="0F99D62C" w14:textId="01C10983" w:rsidR="00B21019" w:rsidRPr="00B21019" w:rsidRDefault="00B21019" w:rsidP="005E0248">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Preparation comes down to real world experience. The counselor must be competent at handling their own money before they can be accountable to others. Part of this will be proven by the four-year bachelor’s degree they will obtain</w:t>
      </w:r>
      <w:r w:rsidR="00A02534">
        <w:rPr>
          <w:rFonts w:ascii="Times New Roman" w:hAnsi="Times New Roman" w:cs="Times New Roman"/>
        </w:rPr>
        <w:t>, or at bare minimum a high school diploma</w:t>
      </w:r>
      <w:r>
        <w:rPr>
          <w:rFonts w:ascii="Times New Roman" w:hAnsi="Times New Roman" w:cs="Times New Roman"/>
        </w:rPr>
        <w:t>. Personal traits will come down to their verbal, listening, and reflection skills, all of which an experienced counselor must incorporate.</w:t>
      </w:r>
    </w:p>
    <w:p w14:paraId="5CD297DD" w14:textId="651CE03E" w:rsidR="00B21019" w:rsidRDefault="00B21019" w:rsidP="005E0248">
      <w:pPr>
        <w:spacing w:line="480" w:lineRule="auto"/>
        <w:rPr>
          <w:rFonts w:ascii="Times New Roman" w:hAnsi="Times New Roman" w:cs="Times New Roman"/>
          <w:b/>
          <w:bCs/>
        </w:rPr>
      </w:pPr>
      <w:r>
        <w:rPr>
          <w:rFonts w:ascii="Times New Roman" w:hAnsi="Times New Roman" w:cs="Times New Roman"/>
          <w:b/>
          <w:bCs/>
        </w:rPr>
        <w:t>Opportunities and Future Outlook</w:t>
      </w:r>
    </w:p>
    <w:p w14:paraId="1FF7C771" w14:textId="38BABEEA" w:rsidR="00B21019" w:rsidRPr="00A02534" w:rsidRDefault="00B21019" w:rsidP="005E0248">
      <w:pPr>
        <w:spacing w:line="480" w:lineRule="auto"/>
        <w:rPr>
          <w:rFonts w:ascii="Times New Roman" w:hAnsi="Times New Roman" w:cs="Times New Roman"/>
        </w:rPr>
      </w:pPr>
      <w:r>
        <w:rPr>
          <w:rFonts w:ascii="Times New Roman" w:hAnsi="Times New Roman" w:cs="Times New Roman"/>
          <w:b/>
          <w:bCs/>
        </w:rPr>
        <w:tab/>
      </w:r>
      <w:r w:rsidR="00A02534">
        <w:rPr>
          <w:rFonts w:ascii="Times New Roman" w:hAnsi="Times New Roman" w:cs="Times New Roman"/>
        </w:rPr>
        <w:t>As this country falls more and more into financially unstable times, the outlook of this position is increasing. You could have a debate on whether that is a good or bad thing for our country</w:t>
      </w:r>
      <w:r w:rsidR="000B13CC">
        <w:rPr>
          <w:rFonts w:ascii="Times New Roman" w:hAnsi="Times New Roman" w:cs="Times New Roman"/>
        </w:rPr>
        <w:t>, but ultimately, the job security is very strong. There is much room to transfer you</w:t>
      </w:r>
      <w:r w:rsidR="00AC770B">
        <w:rPr>
          <w:rFonts w:ascii="Times New Roman" w:hAnsi="Times New Roman" w:cs="Times New Roman"/>
        </w:rPr>
        <w:t>r</w:t>
      </w:r>
      <w:r w:rsidR="000B13CC">
        <w:rPr>
          <w:rFonts w:ascii="Times New Roman" w:hAnsi="Times New Roman" w:cs="Times New Roman"/>
        </w:rPr>
        <w:t xml:space="preserve"> counseling skills into multiple realms of counseling services, and even the opportunity to have your firm pay for extra graduate level schooling to broaden your degrees and certifications.</w:t>
      </w:r>
    </w:p>
    <w:p w14:paraId="1546BEE2" w14:textId="37EA5418" w:rsidR="00B21019" w:rsidRDefault="00B21019" w:rsidP="005E0248">
      <w:pPr>
        <w:spacing w:line="480" w:lineRule="auto"/>
        <w:rPr>
          <w:rFonts w:ascii="Times New Roman" w:hAnsi="Times New Roman" w:cs="Times New Roman"/>
          <w:b/>
          <w:bCs/>
        </w:rPr>
      </w:pPr>
      <w:r>
        <w:rPr>
          <w:rFonts w:ascii="Times New Roman" w:hAnsi="Times New Roman" w:cs="Times New Roman"/>
          <w:b/>
          <w:bCs/>
        </w:rPr>
        <w:t>Economic and Non-Economic Benefits</w:t>
      </w:r>
    </w:p>
    <w:p w14:paraId="62182A25" w14:textId="2290D722" w:rsidR="00B21019" w:rsidRPr="00A02534" w:rsidRDefault="00B21019" w:rsidP="005E0248">
      <w:pPr>
        <w:spacing w:line="480" w:lineRule="auto"/>
        <w:rPr>
          <w:rFonts w:ascii="Times New Roman" w:hAnsi="Times New Roman" w:cs="Times New Roman"/>
        </w:rPr>
      </w:pPr>
      <w:r>
        <w:rPr>
          <w:rFonts w:ascii="Times New Roman" w:hAnsi="Times New Roman" w:cs="Times New Roman"/>
          <w:b/>
          <w:bCs/>
        </w:rPr>
        <w:tab/>
      </w:r>
      <w:r w:rsidR="00A02534">
        <w:rPr>
          <w:rFonts w:ascii="Times New Roman" w:hAnsi="Times New Roman" w:cs="Times New Roman"/>
        </w:rPr>
        <w:t>Financially, this would be a rewarding position coming in at an average salary of $47,580, but this all depends on the numbers of clients you are serving.</w:t>
      </w:r>
      <w:r w:rsidR="003B4B81">
        <w:rPr>
          <w:rFonts w:ascii="Times New Roman" w:hAnsi="Times New Roman" w:cs="Times New Roman"/>
        </w:rPr>
        <w:t xml:space="preserve"> Related benefits could vary somewhat depending on the firm you work at, but full benefits with paid leave and insurance are typical. There is also a vast amount of non-economic benefits such as a family atmosphere</w:t>
      </w:r>
      <w:r w:rsidR="006E7949">
        <w:rPr>
          <w:rFonts w:ascii="Times New Roman" w:hAnsi="Times New Roman" w:cs="Times New Roman"/>
        </w:rPr>
        <w:t xml:space="preserve"> </w:t>
      </w:r>
      <w:r w:rsidR="003B4B81">
        <w:rPr>
          <w:rFonts w:ascii="Times New Roman" w:hAnsi="Times New Roman" w:cs="Times New Roman"/>
        </w:rPr>
        <w:t>environment, satisfaction of benefiting other’s lives</w:t>
      </w:r>
      <w:r w:rsidR="006E7949">
        <w:rPr>
          <w:rFonts w:ascii="Times New Roman" w:hAnsi="Times New Roman" w:cs="Times New Roman"/>
        </w:rPr>
        <w:t>, and the flexibility it entails.</w:t>
      </w:r>
    </w:p>
    <w:p w14:paraId="71641C03" w14:textId="4953043E" w:rsidR="00B21019" w:rsidRDefault="00B21019" w:rsidP="005E0248">
      <w:pPr>
        <w:spacing w:line="480" w:lineRule="auto"/>
        <w:rPr>
          <w:rFonts w:ascii="Times New Roman" w:hAnsi="Times New Roman" w:cs="Times New Roman"/>
          <w:b/>
          <w:bCs/>
        </w:rPr>
      </w:pPr>
      <w:r>
        <w:rPr>
          <w:rFonts w:ascii="Times New Roman" w:hAnsi="Times New Roman" w:cs="Times New Roman"/>
          <w:b/>
          <w:bCs/>
        </w:rPr>
        <w:t>Disadvantages and/or Special Situations</w:t>
      </w:r>
    </w:p>
    <w:p w14:paraId="34B26F38" w14:textId="42E78D6C" w:rsidR="00B21019" w:rsidRPr="00B21019" w:rsidRDefault="006E7949" w:rsidP="005E0248">
      <w:pPr>
        <w:spacing w:line="480" w:lineRule="auto"/>
        <w:rPr>
          <w:rFonts w:ascii="Times New Roman" w:hAnsi="Times New Roman" w:cs="Times New Roman"/>
        </w:rPr>
      </w:pPr>
      <w:r>
        <w:rPr>
          <w:rFonts w:ascii="Times New Roman" w:hAnsi="Times New Roman" w:cs="Times New Roman"/>
          <w:b/>
          <w:bCs/>
        </w:rPr>
        <w:lastRenderedPageBreak/>
        <w:tab/>
      </w:r>
      <w:r w:rsidR="00AB5244">
        <w:rPr>
          <w:rFonts w:ascii="Times New Roman" w:hAnsi="Times New Roman" w:cs="Times New Roman"/>
        </w:rPr>
        <w:t xml:space="preserve">Most of the disadvantages of this profession </w:t>
      </w:r>
      <w:r w:rsidR="00AC770B">
        <w:rPr>
          <w:rFonts w:ascii="Times New Roman" w:hAnsi="Times New Roman" w:cs="Times New Roman"/>
        </w:rPr>
        <w:t>are</w:t>
      </w:r>
      <w:r w:rsidR="00AB5244">
        <w:rPr>
          <w:rFonts w:ascii="Times New Roman" w:hAnsi="Times New Roman" w:cs="Times New Roman"/>
        </w:rPr>
        <w:t xml:space="preserve"> situational, but there may be some that arise. For example, your hours </w:t>
      </w:r>
      <w:r w:rsidR="00AC770B">
        <w:rPr>
          <w:rFonts w:ascii="Times New Roman" w:hAnsi="Times New Roman" w:cs="Times New Roman"/>
        </w:rPr>
        <w:t xml:space="preserve">are </w:t>
      </w:r>
      <w:r w:rsidR="00AB5244">
        <w:rPr>
          <w:rFonts w:ascii="Times New Roman" w:hAnsi="Times New Roman" w:cs="Times New Roman"/>
        </w:rPr>
        <w:t>mostly set in stone, but there may be some downfall of when clients can meet. One big disadvantage would be the aspects of having a big firm as a client. If you are walking through a major loan issue with them, you may be at the mercy of when companies can get together with the banks. You may have to struggle through the aspect of having little control in this situation. Travel, overtime, and night work would be rare as well, but making yourself available to the client would be a premium for your office.</w:t>
      </w:r>
    </w:p>
    <w:p w14:paraId="142FB2FE" w14:textId="1AD0F210" w:rsidR="00B21019" w:rsidRPr="00B21019" w:rsidRDefault="00B21019" w:rsidP="005E0248">
      <w:pPr>
        <w:spacing w:line="480" w:lineRule="auto"/>
        <w:rPr>
          <w:rFonts w:ascii="Times New Roman" w:hAnsi="Times New Roman" w:cs="Times New Roman"/>
          <w:b/>
          <w:bCs/>
        </w:rPr>
      </w:pPr>
      <w:r>
        <w:rPr>
          <w:rFonts w:ascii="Times New Roman" w:hAnsi="Times New Roman" w:cs="Times New Roman"/>
          <w:b/>
          <w:bCs/>
        </w:rPr>
        <w:t>Reflection</w:t>
      </w:r>
    </w:p>
    <w:p w14:paraId="20CBA63B" w14:textId="40DB9EE7" w:rsidR="004D16AF" w:rsidRDefault="00B21019" w:rsidP="005E0248">
      <w:pPr>
        <w:spacing w:line="480" w:lineRule="auto"/>
        <w:rPr>
          <w:rFonts w:ascii="Times New Roman" w:hAnsi="Times New Roman" w:cs="Times New Roman"/>
        </w:rPr>
      </w:pPr>
      <w:r>
        <w:rPr>
          <w:rFonts w:ascii="Times New Roman" w:hAnsi="Times New Roman" w:cs="Times New Roman"/>
        </w:rPr>
        <w:tab/>
      </w:r>
      <w:r w:rsidR="000B13CC">
        <w:rPr>
          <w:rFonts w:ascii="Times New Roman" w:hAnsi="Times New Roman" w:cs="Times New Roman"/>
        </w:rPr>
        <w:t>This career would be very appealing for me and my personality traits. As a Christian and someone who has researched Dave Ramsey’s no debt philosophy, mentoring others in the financial aspects of budgeting money and staying away from debt would fall right into my beliefs. Very little of the working conditions surprised or disappointed me, but the average salary caught me off guard a little. Before researching, I would have guessed that in the private sector this position would have been twenty or thirty thousand more per year. There is the potential though for more clients.</w:t>
      </w:r>
    </w:p>
    <w:p w14:paraId="17EF8566" w14:textId="3C68CD44" w:rsidR="004D16AF" w:rsidRDefault="004D16AF" w:rsidP="005E0248">
      <w:pPr>
        <w:spacing w:line="480" w:lineRule="auto"/>
        <w:rPr>
          <w:rFonts w:ascii="Times New Roman" w:hAnsi="Times New Roman" w:cs="Times New Roman"/>
        </w:rPr>
      </w:pPr>
      <w:r>
        <w:rPr>
          <w:rFonts w:ascii="Times New Roman" w:hAnsi="Times New Roman" w:cs="Times New Roman"/>
        </w:rPr>
        <w:tab/>
        <w:t>When it comes to my</w:t>
      </w:r>
      <w:r w:rsidR="004217A7">
        <w:rPr>
          <w:rFonts w:ascii="Times New Roman" w:hAnsi="Times New Roman" w:cs="Times New Roman"/>
        </w:rPr>
        <w:t xml:space="preserve"> </w:t>
      </w:r>
      <w:r>
        <w:rPr>
          <w:rFonts w:ascii="Times New Roman" w:hAnsi="Times New Roman" w:cs="Times New Roman"/>
        </w:rPr>
        <w:t>goal of becoming a school counselor, I could still incorporate some of these financial aspects</w:t>
      </w:r>
      <w:r w:rsidR="00AC770B">
        <w:rPr>
          <w:rFonts w:ascii="Times New Roman" w:hAnsi="Times New Roman" w:cs="Times New Roman"/>
        </w:rPr>
        <w:t>, although</w:t>
      </w:r>
      <w:r>
        <w:rPr>
          <w:rFonts w:ascii="Times New Roman" w:hAnsi="Times New Roman" w:cs="Times New Roman"/>
        </w:rPr>
        <w:t xml:space="preserve"> I would not be a full-time credit counselor, but I could still guide the students through ways to obtain scholarships and a free college education. </w:t>
      </w:r>
      <w:r w:rsidR="004217A7">
        <w:rPr>
          <w:rFonts w:ascii="Times New Roman" w:hAnsi="Times New Roman" w:cs="Times New Roman"/>
        </w:rPr>
        <w:t>In the end</w:t>
      </w:r>
      <w:r>
        <w:rPr>
          <w:rFonts w:ascii="Times New Roman" w:hAnsi="Times New Roman" w:cs="Times New Roman"/>
        </w:rPr>
        <w:t>, any career where I get to counsel and bless others f</w:t>
      </w:r>
      <w:r w:rsidR="004217A7">
        <w:rPr>
          <w:rFonts w:ascii="Times New Roman" w:hAnsi="Times New Roman" w:cs="Times New Roman"/>
        </w:rPr>
        <w:t>alls right into my interests and values.</w:t>
      </w:r>
    </w:p>
    <w:p w14:paraId="3DDDA5FC" w14:textId="66CA7394" w:rsidR="006E60F4" w:rsidRDefault="006E60F4" w:rsidP="005E0248">
      <w:pPr>
        <w:spacing w:line="480" w:lineRule="auto"/>
        <w:rPr>
          <w:rFonts w:ascii="Times New Roman" w:hAnsi="Times New Roman" w:cs="Times New Roman"/>
        </w:rPr>
      </w:pPr>
      <w:r>
        <w:rPr>
          <w:rFonts w:ascii="Times New Roman" w:hAnsi="Times New Roman" w:cs="Times New Roman"/>
        </w:rPr>
        <w:tab/>
        <w:t>Going through career information, such as these results, has a tremendous number of advantages for guiding my future students. Helping them analyze their interests to direct their paths will be very beneficial. Yes, the information can be limited and generic at times, but overall, lack of information would be more detrimental for them.</w:t>
      </w:r>
    </w:p>
    <w:p w14:paraId="25EA9DA4" w14:textId="68977F37" w:rsidR="006E60F4" w:rsidRDefault="006E60F4" w:rsidP="006E60F4">
      <w:pPr>
        <w:spacing w:line="480" w:lineRule="auto"/>
        <w:jc w:val="center"/>
        <w:rPr>
          <w:rFonts w:ascii="Times New Roman" w:hAnsi="Times New Roman" w:cs="Times New Roman"/>
          <w:b/>
          <w:bCs/>
        </w:rPr>
      </w:pPr>
      <w:r w:rsidRPr="006E60F4">
        <w:rPr>
          <w:rFonts w:ascii="Times New Roman" w:hAnsi="Times New Roman" w:cs="Times New Roman"/>
          <w:b/>
          <w:bCs/>
        </w:rPr>
        <w:lastRenderedPageBreak/>
        <w:t>Part III: Practical Application</w:t>
      </w:r>
    </w:p>
    <w:p w14:paraId="14AB6FD6" w14:textId="087EB355" w:rsidR="006E60F4" w:rsidRDefault="006C5ADE" w:rsidP="006E60F4">
      <w:pPr>
        <w:spacing w:line="480" w:lineRule="auto"/>
        <w:rPr>
          <w:rFonts w:ascii="Times New Roman" w:hAnsi="Times New Roman" w:cs="Times New Roman"/>
        </w:rPr>
      </w:pPr>
      <w:r>
        <w:rPr>
          <w:rFonts w:ascii="Times New Roman" w:hAnsi="Times New Roman" w:cs="Times New Roman"/>
        </w:rPr>
        <w:tab/>
        <w:t xml:space="preserve">Having the chance to speak to this female student, who at this time we can name Maria, will be a wonderful opportunity regardless of the situation. </w:t>
      </w:r>
      <w:r w:rsidR="00CB1511">
        <w:rPr>
          <w:rFonts w:ascii="Times New Roman" w:hAnsi="Times New Roman" w:cs="Times New Roman"/>
        </w:rPr>
        <w:t>Walking Maria through the physical and emotional hurdles will be a challenge but looked at as an opportunity to empower a struggling individual. There are many layers to her situation that will take time to journey through together which cannot be rushed so that she does not feel overwhelmed.</w:t>
      </w:r>
    </w:p>
    <w:p w14:paraId="7E45FC75" w14:textId="486C3D41" w:rsidR="00CB1511" w:rsidRPr="006E60F4" w:rsidRDefault="00CB1511" w:rsidP="006E60F4">
      <w:pPr>
        <w:spacing w:line="480" w:lineRule="auto"/>
        <w:rPr>
          <w:rFonts w:ascii="Times New Roman" w:hAnsi="Times New Roman" w:cs="Times New Roman"/>
        </w:rPr>
      </w:pPr>
      <w:r>
        <w:rPr>
          <w:rFonts w:ascii="Times New Roman" w:hAnsi="Times New Roman" w:cs="Times New Roman"/>
        </w:rPr>
        <w:tab/>
        <w:t xml:space="preserve">A major aspect to this situation is the reality that there is a cultural difference between the counselor and client. Maria is presented to the reader as an Asian American. She is clearly battling between choosing a major for herself and wanting to honor her parent’s wishes of </w:t>
      </w:r>
      <w:r w:rsidR="00251C4D">
        <w:rPr>
          <w:rFonts w:ascii="Times New Roman" w:hAnsi="Times New Roman" w:cs="Times New Roman"/>
        </w:rPr>
        <w:t>seeking an</w:t>
      </w:r>
      <w:r w:rsidR="00EE6B22">
        <w:rPr>
          <w:rFonts w:ascii="Times New Roman" w:hAnsi="Times New Roman" w:cs="Times New Roman"/>
        </w:rPr>
        <w:t xml:space="preserve"> </w:t>
      </w:r>
      <w:r w:rsidR="00251C4D">
        <w:rPr>
          <w:rFonts w:ascii="Times New Roman" w:hAnsi="Times New Roman" w:cs="Times New Roman"/>
        </w:rPr>
        <w:t xml:space="preserve">engineering major, or career. The culture is something I must take into perspective when counseling her because the Asian community is rooted in collectivism. Cultures as such take the responses, and guidance, of the family very seriously. It is evident from Maria’s situation that personal autonomy is being challenged in this scenario. </w:t>
      </w:r>
      <w:proofErr w:type="spellStart"/>
      <w:r w:rsidR="00251C4D">
        <w:rPr>
          <w:rFonts w:ascii="Times New Roman" w:hAnsi="Times New Roman" w:cs="Times New Roman"/>
        </w:rPr>
        <w:t>So</w:t>
      </w:r>
      <w:r w:rsidR="009347A7">
        <w:rPr>
          <w:rFonts w:ascii="Times New Roman" w:hAnsi="Times New Roman" w:cs="Times New Roman"/>
        </w:rPr>
        <w:t>e</w:t>
      </w:r>
      <w:r w:rsidR="00251C4D">
        <w:rPr>
          <w:rFonts w:ascii="Times New Roman" w:hAnsi="Times New Roman" w:cs="Times New Roman"/>
        </w:rPr>
        <w:t>mantri</w:t>
      </w:r>
      <w:proofErr w:type="spellEnd"/>
      <w:r w:rsidR="00251C4D">
        <w:rPr>
          <w:rFonts w:ascii="Times New Roman" w:hAnsi="Times New Roman" w:cs="Times New Roman"/>
        </w:rPr>
        <w:t xml:space="preserve"> </w:t>
      </w:r>
      <w:r w:rsidR="009347A7">
        <w:rPr>
          <w:rFonts w:ascii="Times New Roman" w:hAnsi="Times New Roman" w:cs="Times New Roman"/>
        </w:rPr>
        <w:t xml:space="preserve">et al. (2021) did an intriguing study of this very subject matter. They looked at multiple medical students who come from a collectivistic culture, and how they respond to professional dilemmas. Over and over, they responded differently when there had to be a response to their superior because culturally </w:t>
      </w:r>
      <w:r w:rsidR="00FE1D2F">
        <w:rPr>
          <w:rFonts w:ascii="Times New Roman" w:hAnsi="Times New Roman" w:cs="Times New Roman"/>
        </w:rPr>
        <w:t>speaking,</w:t>
      </w:r>
      <w:r w:rsidR="009347A7">
        <w:rPr>
          <w:rFonts w:ascii="Times New Roman" w:hAnsi="Times New Roman" w:cs="Times New Roman"/>
        </w:rPr>
        <w:t xml:space="preserve"> they were taught by family to show the utmost respect to their superiors (p. 9).</w:t>
      </w:r>
    </w:p>
    <w:p w14:paraId="6B6E937D" w14:textId="06DA0B59" w:rsidR="005E0248" w:rsidRDefault="00FE1D2F" w:rsidP="005E0248">
      <w:pPr>
        <w:spacing w:line="480" w:lineRule="auto"/>
        <w:rPr>
          <w:rFonts w:ascii="Times New Roman" w:hAnsi="Times New Roman" w:cs="Times New Roman"/>
        </w:rPr>
      </w:pPr>
      <w:r>
        <w:rPr>
          <w:rFonts w:ascii="Times New Roman" w:hAnsi="Times New Roman" w:cs="Times New Roman"/>
          <w:b/>
          <w:bCs/>
        </w:rPr>
        <w:tab/>
      </w:r>
      <w:r w:rsidR="00D943D4">
        <w:rPr>
          <w:rFonts w:ascii="Times New Roman" w:hAnsi="Times New Roman" w:cs="Times New Roman"/>
        </w:rPr>
        <w:t xml:space="preserve">When analyzing my own personal position, my heart as </w:t>
      </w:r>
      <w:r w:rsidR="00924EBA">
        <w:rPr>
          <w:rFonts w:ascii="Times New Roman" w:hAnsi="Times New Roman" w:cs="Times New Roman"/>
        </w:rPr>
        <w:t xml:space="preserve">a professional counselor is always to be client centered. This means I am always going to put my client’s needs first. The whole reason I am feeling called to get into the counseling field is because I have the calling to serve others. This means that my personal position would be influenced to support Maria’s needs. Walking her through her needs and setting her own, personal goals would be a prominent </w:t>
      </w:r>
      <w:r w:rsidR="00924EBA">
        <w:rPr>
          <w:rFonts w:ascii="Times New Roman" w:hAnsi="Times New Roman" w:cs="Times New Roman"/>
        </w:rPr>
        <w:lastRenderedPageBreak/>
        <w:t>aspect of the therapy. In other words, my personal position would be to honor her wishes and guide her through that compared to try</w:t>
      </w:r>
      <w:r w:rsidR="00AC770B">
        <w:rPr>
          <w:rFonts w:ascii="Times New Roman" w:hAnsi="Times New Roman" w:cs="Times New Roman"/>
        </w:rPr>
        <w:t>ing</w:t>
      </w:r>
      <w:r w:rsidR="00924EBA">
        <w:rPr>
          <w:rFonts w:ascii="Times New Roman" w:hAnsi="Times New Roman" w:cs="Times New Roman"/>
        </w:rPr>
        <w:t xml:space="preserve"> to influence anything that my personality may disagree with.</w:t>
      </w:r>
    </w:p>
    <w:p w14:paraId="3A944476" w14:textId="6678936F" w:rsidR="00276A37" w:rsidRPr="00403663" w:rsidRDefault="00403663" w:rsidP="005E0248">
      <w:pPr>
        <w:spacing w:line="480" w:lineRule="auto"/>
        <w:rPr>
          <w:rFonts w:ascii="Times New Roman" w:hAnsi="Times New Roman" w:cs="Times New Roman"/>
        </w:rPr>
      </w:pPr>
      <w:r>
        <w:rPr>
          <w:rFonts w:ascii="Times New Roman" w:hAnsi="Times New Roman" w:cs="Times New Roman"/>
        </w:rPr>
        <w:tab/>
        <w:t xml:space="preserve">As stated within the scenario, Maria’s values and discernment approach differs from mine. Within the counseling realm, this brings up a complicated area. My strategy to overcome this conundrum would be to align my beliefs with the </w:t>
      </w:r>
      <w:r w:rsidRPr="00403663">
        <w:rPr>
          <w:rFonts w:ascii="Times New Roman" w:hAnsi="Times New Roman" w:cs="Times New Roman"/>
          <w:i/>
          <w:iCs/>
        </w:rPr>
        <w:t>ACA Code of Ethics</w:t>
      </w:r>
      <w:r>
        <w:rPr>
          <w:rFonts w:ascii="Times New Roman" w:hAnsi="Times New Roman" w:cs="Times New Roman"/>
          <w:i/>
          <w:iCs/>
        </w:rPr>
        <w:t>.</w:t>
      </w:r>
      <w:r>
        <w:rPr>
          <w:rFonts w:ascii="Times New Roman" w:hAnsi="Times New Roman" w:cs="Times New Roman"/>
        </w:rPr>
        <w:t xml:space="preserve"> According to section A.4.b of the </w:t>
      </w:r>
      <w:r w:rsidRPr="00403663">
        <w:rPr>
          <w:rFonts w:ascii="Times New Roman" w:hAnsi="Times New Roman" w:cs="Times New Roman"/>
          <w:i/>
          <w:iCs/>
        </w:rPr>
        <w:t>ACA Code of Ethics</w:t>
      </w:r>
      <w:r>
        <w:rPr>
          <w:rFonts w:ascii="Times New Roman" w:hAnsi="Times New Roman" w:cs="Times New Roman"/>
        </w:rPr>
        <w:t xml:space="preserve"> (2014), a competent counselor must be aware of their own personal beliefs and be very diligent to never judgmentally pass those same feelings over onto the client</w:t>
      </w:r>
      <w:r w:rsidR="009304A7">
        <w:rPr>
          <w:rFonts w:ascii="Times New Roman" w:hAnsi="Times New Roman" w:cs="Times New Roman"/>
        </w:rPr>
        <w:t xml:space="preserve"> (p. 4)</w:t>
      </w:r>
      <w:r>
        <w:rPr>
          <w:rFonts w:ascii="Times New Roman" w:hAnsi="Times New Roman" w:cs="Times New Roman"/>
        </w:rPr>
        <w:t xml:space="preserve">. To combat this situation, I would have to constantly </w:t>
      </w:r>
      <w:r w:rsidR="009304A7">
        <w:rPr>
          <w:rFonts w:ascii="Times New Roman" w:hAnsi="Times New Roman" w:cs="Times New Roman"/>
        </w:rPr>
        <w:t>work with a supervisor, or counseling mentor, to check in on my neutrality and effectiveness of my methods. This plan would align with section C.2.d where it talks about constantly seeking out peer supervision to manage how well their techniques are coming across to the client (p. 8). Gaining the perspective of a more experienced counselor, or even the assessment of another viewpoint, can enhance the effectiveness of the therapy.</w:t>
      </w:r>
    </w:p>
    <w:p w14:paraId="1D73EF20" w14:textId="614577A3" w:rsidR="002A15FC" w:rsidRDefault="002A15FC" w:rsidP="005E0248">
      <w:pPr>
        <w:spacing w:line="480" w:lineRule="auto"/>
        <w:rPr>
          <w:rFonts w:ascii="Times New Roman" w:hAnsi="Times New Roman" w:cs="Times New Roman"/>
        </w:rPr>
      </w:pPr>
      <w:r>
        <w:rPr>
          <w:rFonts w:ascii="Times New Roman" w:hAnsi="Times New Roman" w:cs="Times New Roman"/>
        </w:rPr>
        <w:tab/>
        <w:t>In addition, as a competent counselor you must always be thinking of more strategies and resources to incorporate into the counseling sessions. In this scenario with Maria, there is an extra layer of making sure the strategies are culturally sensitive to her needs. There must be a priority in me as a counselor in staying away from falling into the “model minority myth.” Three strategies I would try to incorporate into the counseling sessions with Maria would be</w:t>
      </w:r>
      <w:r w:rsidR="00EE6B22">
        <w:rPr>
          <w:rFonts w:ascii="Times New Roman" w:hAnsi="Times New Roman" w:cs="Times New Roman"/>
        </w:rPr>
        <w:t xml:space="preserve"> journaling activities, the solution-focused miracle question, and role-playing activities.</w:t>
      </w:r>
    </w:p>
    <w:p w14:paraId="73E1E9BA" w14:textId="39760345" w:rsidR="00EE6B22" w:rsidRDefault="00EE6B22" w:rsidP="005E0248">
      <w:pPr>
        <w:spacing w:line="480" w:lineRule="auto"/>
        <w:rPr>
          <w:rFonts w:ascii="Times New Roman" w:hAnsi="Times New Roman" w:cs="Times New Roman"/>
        </w:rPr>
      </w:pPr>
      <w:r>
        <w:rPr>
          <w:rFonts w:ascii="Times New Roman" w:hAnsi="Times New Roman" w:cs="Times New Roman"/>
        </w:rPr>
        <w:tab/>
        <w:t xml:space="preserve">To begin with, journaling, or even tying this into the concept of writing a letter, would be essential for walking through her thoughts. She is clearly battling a plethora of emotions between making autonomous decisions compared to aligning with her family’s guidance. As a competent </w:t>
      </w:r>
      <w:r>
        <w:rPr>
          <w:rFonts w:ascii="Times New Roman" w:hAnsi="Times New Roman" w:cs="Times New Roman"/>
        </w:rPr>
        <w:lastRenderedPageBreak/>
        <w:t xml:space="preserve">counselor, </w:t>
      </w:r>
      <w:r w:rsidR="00843800">
        <w:rPr>
          <w:rFonts w:ascii="Times New Roman" w:hAnsi="Times New Roman" w:cs="Times New Roman"/>
        </w:rPr>
        <w:t xml:space="preserve">I should not have the </w:t>
      </w:r>
      <w:r w:rsidR="00AC770B">
        <w:rPr>
          <w:rFonts w:ascii="Times New Roman" w:hAnsi="Times New Roman" w:cs="Times New Roman"/>
        </w:rPr>
        <w:t>prerogative</w:t>
      </w:r>
      <w:r w:rsidR="00843800">
        <w:rPr>
          <w:rFonts w:ascii="Times New Roman" w:hAnsi="Times New Roman" w:cs="Times New Roman"/>
        </w:rPr>
        <w:t xml:space="preserve"> to tell Maria what I think she should do. Ultimately, </w:t>
      </w:r>
      <w:r w:rsidR="003D21FB">
        <w:rPr>
          <w:rFonts w:ascii="Times New Roman" w:hAnsi="Times New Roman" w:cs="Times New Roman"/>
        </w:rPr>
        <w:t xml:space="preserve">the </w:t>
      </w:r>
      <w:r w:rsidR="00843800">
        <w:rPr>
          <w:rFonts w:ascii="Times New Roman" w:hAnsi="Times New Roman" w:cs="Times New Roman"/>
        </w:rPr>
        <w:t>path she chooses is going to be her decision to make. This is why journaling would be an amazing strategy to incorporate into the sessions. Journaling is a proper way to break down and prioritize her fears and concerns she is having. She is clearly having so much anxiety with choosing a career path that it is turning into some physical pain. This may be coming from making very little personal decisions in her life or maybe even the battle between wanting to be a nurse, but her family wants her to become more prestigious with the engineering. Either way, going through the journaling exercises would help to peel away these emotions.</w:t>
      </w:r>
    </w:p>
    <w:p w14:paraId="0D749801" w14:textId="77777777" w:rsidR="001C7B01" w:rsidRDefault="00843800" w:rsidP="005E0248">
      <w:pPr>
        <w:spacing w:line="480" w:lineRule="auto"/>
        <w:rPr>
          <w:rFonts w:ascii="Times New Roman" w:hAnsi="Times New Roman" w:cs="Times New Roman"/>
        </w:rPr>
      </w:pPr>
      <w:r>
        <w:rPr>
          <w:rFonts w:ascii="Times New Roman" w:hAnsi="Times New Roman" w:cs="Times New Roman"/>
        </w:rPr>
        <w:tab/>
        <w:t xml:space="preserve">Connected to these journaling activities, we could process through writing her family a letter. A letter that may or may never even be given to her family. This letter would be written in the perspective of her choosing the nursing major over the engineering major. Analyzing this written letter together would afford us the opportunity to walk through the many levels of her family. </w:t>
      </w:r>
      <w:r w:rsidR="009449A1">
        <w:rPr>
          <w:rFonts w:ascii="Times New Roman" w:hAnsi="Times New Roman" w:cs="Times New Roman"/>
        </w:rPr>
        <w:t xml:space="preserve">We could analyze </w:t>
      </w:r>
      <w:r w:rsidR="00E51433">
        <w:rPr>
          <w:rFonts w:ascii="Times New Roman" w:hAnsi="Times New Roman" w:cs="Times New Roman"/>
        </w:rPr>
        <w:t>assumptions and fears, and what this process would look like. “</w:t>
      </w:r>
      <w:r w:rsidR="00E51433" w:rsidRPr="00E51433">
        <w:rPr>
          <w:rFonts w:ascii="Times New Roman" w:hAnsi="Times New Roman" w:cs="Times New Roman"/>
        </w:rPr>
        <w:t>Ultimately, letter writing can lead to more dynamic and enduring</w:t>
      </w:r>
      <w:r w:rsidR="00E51433">
        <w:rPr>
          <w:rFonts w:ascii="Times New Roman" w:hAnsi="Times New Roman" w:cs="Times New Roman"/>
        </w:rPr>
        <w:t xml:space="preserve"> </w:t>
      </w:r>
      <w:r w:rsidR="00E51433" w:rsidRPr="00E51433">
        <w:rPr>
          <w:rFonts w:ascii="Times New Roman" w:hAnsi="Times New Roman" w:cs="Times New Roman"/>
        </w:rPr>
        <w:t>change in emotions and thoughts for clients</w:t>
      </w:r>
      <w:r w:rsidR="00E51433">
        <w:rPr>
          <w:rFonts w:ascii="Times New Roman" w:hAnsi="Times New Roman" w:cs="Times New Roman"/>
        </w:rPr>
        <w:t>” (</w:t>
      </w:r>
      <w:proofErr w:type="spellStart"/>
      <w:r w:rsidR="009E777A">
        <w:rPr>
          <w:rFonts w:ascii="Times New Roman" w:hAnsi="Times New Roman" w:cs="Times New Roman"/>
        </w:rPr>
        <w:t>DeCino</w:t>
      </w:r>
      <w:proofErr w:type="spellEnd"/>
      <w:r w:rsidR="009E777A">
        <w:rPr>
          <w:rFonts w:ascii="Times New Roman" w:hAnsi="Times New Roman" w:cs="Times New Roman"/>
        </w:rPr>
        <w:t xml:space="preserve"> et al., 2018, p. 359). This would help Maria both physically and emotionally.</w:t>
      </w:r>
    </w:p>
    <w:p w14:paraId="4C573F92" w14:textId="0476E462" w:rsidR="009E777A" w:rsidRDefault="009E777A" w:rsidP="001C7B01">
      <w:pPr>
        <w:spacing w:line="480" w:lineRule="auto"/>
        <w:ind w:firstLine="720"/>
        <w:rPr>
          <w:rFonts w:ascii="Times New Roman" w:hAnsi="Times New Roman" w:cs="Times New Roman"/>
        </w:rPr>
      </w:pPr>
      <w:r>
        <w:rPr>
          <w:rFonts w:ascii="Times New Roman" w:hAnsi="Times New Roman" w:cs="Times New Roman"/>
        </w:rPr>
        <w:t>Along with journaling, I would incorporate the solution-focused therapy technique of the miracle question. Maria is struggling to process through her desires. Struggling through the emotions of family obligations, making the “right” choices, and her aspirations are becoming overwhelming. The miracle question would be a way for her to process through an ideal situation for herself</w:t>
      </w:r>
      <w:r w:rsidR="004C3606">
        <w:rPr>
          <w:rFonts w:ascii="Times New Roman" w:hAnsi="Times New Roman" w:cs="Times New Roman"/>
        </w:rPr>
        <w:t xml:space="preserve">. We would be able to analyze what that perfect situation would look like and how her surrounding influences would play a factor amongst those opportunities. It would also be an indirect way to see where her fears and what is holding her back come to light. It would be a way </w:t>
      </w:r>
      <w:r w:rsidR="004C3606">
        <w:rPr>
          <w:rFonts w:ascii="Times New Roman" w:hAnsi="Times New Roman" w:cs="Times New Roman"/>
        </w:rPr>
        <w:lastRenderedPageBreak/>
        <w:t xml:space="preserve">to get her to </w:t>
      </w:r>
      <w:proofErr w:type="gramStart"/>
      <w:r w:rsidR="004C3606">
        <w:rPr>
          <w:rFonts w:ascii="Times New Roman" w:hAnsi="Times New Roman" w:cs="Times New Roman"/>
        </w:rPr>
        <w:t>open up</w:t>
      </w:r>
      <w:proofErr w:type="gramEnd"/>
      <w:r w:rsidR="004C3606">
        <w:rPr>
          <w:rFonts w:ascii="Times New Roman" w:hAnsi="Times New Roman" w:cs="Times New Roman"/>
        </w:rPr>
        <w:t xml:space="preserve"> about her past and present, which may be vital information </w:t>
      </w:r>
      <w:r w:rsidR="003D21FB">
        <w:rPr>
          <w:rFonts w:ascii="Times New Roman" w:hAnsi="Times New Roman" w:cs="Times New Roman"/>
        </w:rPr>
        <w:t xml:space="preserve">in processing </w:t>
      </w:r>
      <w:r w:rsidR="004C3606">
        <w:rPr>
          <w:rFonts w:ascii="Times New Roman" w:hAnsi="Times New Roman" w:cs="Times New Roman"/>
        </w:rPr>
        <w:t>her next steps for her future.</w:t>
      </w:r>
    </w:p>
    <w:p w14:paraId="2DDB366F" w14:textId="60CB6638" w:rsidR="004C3606" w:rsidRPr="002A15FC" w:rsidRDefault="004C3606" w:rsidP="005E0248">
      <w:pPr>
        <w:spacing w:line="480" w:lineRule="auto"/>
        <w:rPr>
          <w:rFonts w:ascii="Times New Roman" w:hAnsi="Times New Roman" w:cs="Times New Roman"/>
        </w:rPr>
      </w:pPr>
      <w:r>
        <w:rPr>
          <w:rFonts w:ascii="Times New Roman" w:hAnsi="Times New Roman" w:cs="Times New Roman"/>
        </w:rPr>
        <w:tab/>
        <w:t xml:space="preserve">Another productive strategy to integrate would be role-playing. Role-playing would be a way to </w:t>
      </w:r>
      <w:r w:rsidR="001C7B01">
        <w:rPr>
          <w:rFonts w:ascii="Times New Roman" w:hAnsi="Times New Roman" w:cs="Times New Roman"/>
        </w:rPr>
        <w:t>act out and respond to multiple scenarios, and the feelings that come with those outcomes. We could examine multiple situations such as responding to the family, picking different majors, how her spiritual beliefs play a factor, and many more. All in all, these strategies and techniques are meant to help Maria make decisions, set goals, and feel at peace with the pathway she takes going forward.</w:t>
      </w:r>
    </w:p>
    <w:p w14:paraId="13B96790" w14:textId="77777777" w:rsidR="005E0248" w:rsidRDefault="005E0248" w:rsidP="005E0248">
      <w:pPr>
        <w:spacing w:line="480" w:lineRule="auto"/>
        <w:rPr>
          <w:rFonts w:ascii="Times New Roman" w:hAnsi="Times New Roman" w:cs="Times New Roman"/>
          <w:b/>
          <w:bCs/>
        </w:rPr>
      </w:pPr>
    </w:p>
    <w:p w14:paraId="375FB84E" w14:textId="77777777" w:rsidR="00924EBA" w:rsidRDefault="00924EBA" w:rsidP="005E0248">
      <w:pPr>
        <w:spacing w:line="480" w:lineRule="auto"/>
        <w:rPr>
          <w:rFonts w:ascii="Times New Roman" w:hAnsi="Times New Roman" w:cs="Times New Roman"/>
          <w:b/>
          <w:bCs/>
        </w:rPr>
      </w:pPr>
    </w:p>
    <w:p w14:paraId="01A63A83" w14:textId="77777777" w:rsidR="00924EBA" w:rsidRDefault="00924EBA" w:rsidP="005E0248">
      <w:pPr>
        <w:spacing w:line="480" w:lineRule="auto"/>
        <w:rPr>
          <w:rFonts w:ascii="Times New Roman" w:hAnsi="Times New Roman" w:cs="Times New Roman"/>
          <w:b/>
          <w:bCs/>
        </w:rPr>
      </w:pPr>
    </w:p>
    <w:p w14:paraId="0C434E8B" w14:textId="77777777" w:rsidR="00924EBA" w:rsidRDefault="00924EBA" w:rsidP="005E0248">
      <w:pPr>
        <w:spacing w:line="480" w:lineRule="auto"/>
        <w:rPr>
          <w:rFonts w:ascii="Times New Roman" w:hAnsi="Times New Roman" w:cs="Times New Roman"/>
          <w:b/>
          <w:bCs/>
        </w:rPr>
      </w:pPr>
    </w:p>
    <w:p w14:paraId="73EC8A39" w14:textId="77777777" w:rsidR="00924EBA" w:rsidRDefault="00924EBA" w:rsidP="005E0248">
      <w:pPr>
        <w:spacing w:line="480" w:lineRule="auto"/>
        <w:rPr>
          <w:rFonts w:ascii="Times New Roman" w:hAnsi="Times New Roman" w:cs="Times New Roman"/>
          <w:b/>
          <w:bCs/>
        </w:rPr>
      </w:pPr>
    </w:p>
    <w:p w14:paraId="3CB54AE2" w14:textId="77777777" w:rsidR="00924EBA" w:rsidRDefault="00924EBA" w:rsidP="005E0248">
      <w:pPr>
        <w:spacing w:line="480" w:lineRule="auto"/>
        <w:rPr>
          <w:rFonts w:ascii="Times New Roman" w:hAnsi="Times New Roman" w:cs="Times New Roman"/>
          <w:b/>
          <w:bCs/>
        </w:rPr>
      </w:pPr>
    </w:p>
    <w:p w14:paraId="223E24DF" w14:textId="77777777" w:rsidR="00924EBA" w:rsidRDefault="00924EBA" w:rsidP="005E0248">
      <w:pPr>
        <w:spacing w:line="480" w:lineRule="auto"/>
        <w:rPr>
          <w:rFonts w:ascii="Times New Roman" w:hAnsi="Times New Roman" w:cs="Times New Roman"/>
          <w:b/>
          <w:bCs/>
        </w:rPr>
      </w:pPr>
    </w:p>
    <w:p w14:paraId="75B7F44A" w14:textId="77777777" w:rsidR="00924EBA" w:rsidRDefault="00924EBA" w:rsidP="005E0248">
      <w:pPr>
        <w:spacing w:line="480" w:lineRule="auto"/>
        <w:rPr>
          <w:rFonts w:ascii="Times New Roman" w:hAnsi="Times New Roman" w:cs="Times New Roman"/>
          <w:b/>
          <w:bCs/>
        </w:rPr>
      </w:pPr>
    </w:p>
    <w:p w14:paraId="4F5426BC" w14:textId="77777777" w:rsidR="00924EBA" w:rsidRDefault="00924EBA" w:rsidP="005E0248">
      <w:pPr>
        <w:spacing w:line="480" w:lineRule="auto"/>
        <w:rPr>
          <w:rFonts w:ascii="Times New Roman" w:hAnsi="Times New Roman" w:cs="Times New Roman"/>
          <w:b/>
          <w:bCs/>
        </w:rPr>
      </w:pPr>
    </w:p>
    <w:p w14:paraId="54BAA057" w14:textId="77777777" w:rsidR="00924EBA" w:rsidRDefault="00924EBA" w:rsidP="005E0248">
      <w:pPr>
        <w:spacing w:line="480" w:lineRule="auto"/>
        <w:rPr>
          <w:rFonts w:ascii="Times New Roman" w:hAnsi="Times New Roman" w:cs="Times New Roman"/>
          <w:b/>
          <w:bCs/>
        </w:rPr>
      </w:pPr>
    </w:p>
    <w:p w14:paraId="7BD047B6" w14:textId="77777777" w:rsidR="00924EBA" w:rsidRDefault="00924EBA" w:rsidP="005E0248">
      <w:pPr>
        <w:spacing w:line="480" w:lineRule="auto"/>
        <w:rPr>
          <w:rFonts w:ascii="Times New Roman" w:hAnsi="Times New Roman" w:cs="Times New Roman"/>
          <w:b/>
          <w:bCs/>
        </w:rPr>
      </w:pPr>
    </w:p>
    <w:p w14:paraId="63A4900E" w14:textId="77777777" w:rsidR="00924EBA" w:rsidRDefault="00924EBA" w:rsidP="005E0248">
      <w:pPr>
        <w:spacing w:line="480" w:lineRule="auto"/>
        <w:rPr>
          <w:rFonts w:ascii="Times New Roman" w:hAnsi="Times New Roman" w:cs="Times New Roman"/>
          <w:b/>
          <w:bCs/>
        </w:rPr>
      </w:pPr>
    </w:p>
    <w:p w14:paraId="52B8F686" w14:textId="77777777" w:rsidR="00924EBA" w:rsidRDefault="00924EBA" w:rsidP="005E0248">
      <w:pPr>
        <w:spacing w:line="480" w:lineRule="auto"/>
        <w:rPr>
          <w:rFonts w:ascii="Times New Roman" w:hAnsi="Times New Roman" w:cs="Times New Roman"/>
          <w:b/>
          <w:bCs/>
        </w:rPr>
      </w:pPr>
    </w:p>
    <w:p w14:paraId="67479933" w14:textId="77777777" w:rsidR="00924EBA" w:rsidRDefault="00924EBA" w:rsidP="005E0248">
      <w:pPr>
        <w:spacing w:line="480" w:lineRule="auto"/>
        <w:rPr>
          <w:rFonts w:ascii="Times New Roman" w:hAnsi="Times New Roman" w:cs="Times New Roman"/>
          <w:b/>
          <w:bCs/>
        </w:rPr>
      </w:pPr>
    </w:p>
    <w:p w14:paraId="16F3E8BF" w14:textId="77777777" w:rsidR="00924EBA" w:rsidRPr="005E0248" w:rsidRDefault="00924EBA" w:rsidP="005E0248">
      <w:pPr>
        <w:spacing w:line="480" w:lineRule="auto"/>
        <w:rPr>
          <w:rFonts w:ascii="Times New Roman" w:hAnsi="Times New Roman" w:cs="Times New Roman"/>
          <w:b/>
          <w:bCs/>
        </w:rPr>
      </w:pPr>
    </w:p>
    <w:p w14:paraId="212318CC" w14:textId="27D4A149" w:rsidR="00A27760" w:rsidRPr="00A27760" w:rsidRDefault="007151A8" w:rsidP="00A27760">
      <w:pPr>
        <w:spacing w:line="480" w:lineRule="auto"/>
        <w:jc w:val="center"/>
        <w:rPr>
          <w:rFonts w:ascii="Times New Roman" w:hAnsi="Times New Roman" w:cs="Times New Roman"/>
          <w:u w:val="single"/>
        </w:rPr>
      </w:pPr>
      <w:r w:rsidRPr="007151A8">
        <w:rPr>
          <w:rFonts w:ascii="Times New Roman" w:hAnsi="Times New Roman" w:cs="Times New Roman"/>
          <w:u w:val="single"/>
        </w:rPr>
        <w:lastRenderedPageBreak/>
        <w:t>References</w:t>
      </w:r>
    </w:p>
    <w:p w14:paraId="4BA2D42F" w14:textId="52853EC2" w:rsidR="00403663" w:rsidRDefault="00403663" w:rsidP="00403663">
      <w:pPr>
        <w:pStyle w:val="NormalWeb"/>
      </w:pPr>
      <w:r>
        <w:t>ACA Governing Counsel et</w:t>
      </w:r>
      <w:r>
        <w:t xml:space="preserve"> </w:t>
      </w:r>
      <w:r>
        <w:t xml:space="preserve">al., (2014). 2014 ACA Code of Ethics. American Counseling </w:t>
      </w:r>
    </w:p>
    <w:p w14:paraId="24538981" w14:textId="445A8498" w:rsidR="00403663" w:rsidRDefault="00403663" w:rsidP="00403663">
      <w:pPr>
        <w:pStyle w:val="NormalWeb"/>
        <w:ind w:firstLine="720"/>
      </w:pPr>
      <w:r>
        <w:t xml:space="preserve">Association, 1-24. </w:t>
      </w:r>
      <w:r w:rsidRPr="00403663">
        <w:t>https://www.counseling.org/resources/aca-code-of-ethics.pdf</w:t>
      </w:r>
    </w:p>
    <w:p w14:paraId="1C6BCAEB" w14:textId="77777777" w:rsidR="00403663" w:rsidRDefault="009E777A" w:rsidP="00403663">
      <w:pPr>
        <w:pStyle w:val="NormalWeb"/>
      </w:pPr>
      <w:proofErr w:type="spellStart"/>
      <w:r w:rsidRPr="00403663">
        <w:t>DeCino</w:t>
      </w:r>
      <w:proofErr w:type="spellEnd"/>
      <w:r w:rsidRPr="00403663">
        <w:t xml:space="preserve">, D. A., </w:t>
      </w:r>
      <w:proofErr w:type="spellStart"/>
      <w:r w:rsidRPr="00403663">
        <w:t>Waalkes</w:t>
      </w:r>
      <w:proofErr w:type="spellEnd"/>
      <w:r w:rsidRPr="00403663">
        <w:t xml:space="preserve">, P. L., Smith, P. (2018). Letter Writing: A Creative Tool for School </w:t>
      </w:r>
    </w:p>
    <w:p w14:paraId="2AEAFF58" w14:textId="77777777" w:rsidR="00403663" w:rsidRDefault="009E777A" w:rsidP="00403663">
      <w:pPr>
        <w:pStyle w:val="NormalWeb"/>
        <w:ind w:firstLine="720"/>
      </w:pPr>
      <w:r w:rsidRPr="00403663">
        <w:t xml:space="preserve">Counselors Working </w:t>
      </w:r>
      <w:proofErr w:type="gramStart"/>
      <w:r w:rsidRPr="00403663">
        <w:t>With</w:t>
      </w:r>
      <w:proofErr w:type="gramEnd"/>
      <w:r w:rsidRPr="00403663">
        <w:t xml:space="preserve"> Adolescents. </w:t>
      </w:r>
      <w:r w:rsidRPr="00403663">
        <w:rPr>
          <w:i/>
          <w:iCs/>
        </w:rPr>
        <w:t>Journal of Creativity in Mental Health</w:t>
      </w:r>
      <w:r w:rsidRPr="00403663">
        <w:t xml:space="preserve">, 13(3), </w:t>
      </w:r>
    </w:p>
    <w:p w14:paraId="28123C3E" w14:textId="7240618B" w:rsidR="009E777A" w:rsidRPr="00403663" w:rsidRDefault="009E777A" w:rsidP="00403663">
      <w:pPr>
        <w:pStyle w:val="NormalWeb"/>
        <w:ind w:firstLine="720"/>
      </w:pPr>
      <w:r w:rsidRPr="00403663">
        <w:t>358-368.</w:t>
      </w:r>
      <w:r>
        <w:rPr>
          <w:b/>
          <w:bCs/>
        </w:rPr>
        <w:t xml:space="preserve"> </w:t>
      </w:r>
      <w:r w:rsidRPr="009E777A">
        <w:t>https://doi.org/10.1080/15401383.2018.1459214© 2018 Taylor &amp; Francis</w:t>
      </w:r>
    </w:p>
    <w:p w14:paraId="72FA7CBD" w14:textId="2F01E86D" w:rsidR="00092F1D" w:rsidRDefault="00092F1D" w:rsidP="00092F1D">
      <w:pPr>
        <w:pStyle w:val="Heading1"/>
        <w:spacing w:before="0" w:beforeAutospacing="0" w:after="0" w:afterAutospacing="0"/>
        <w:textAlignment w:val="baseline"/>
        <w:rPr>
          <w:b w:val="0"/>
          <w:bCs w:val="0"/>
          <w:color w:val="000000"/>
          <w:sz w:val="24"/>
          <w:szCs w:val="24"/>
          <w:bdr w:val="none" w:sz="0" w:space="0" w:color="auto" w:frame="1"/>
        </w:rPr>
      </w:pPr>
      <w:r w:rsidRPr="00092F1D">
        <w:rPr>
          <w:b w:val="0"/>
          <w:bCs w:val="0"/>
          <w:sz w:val="24"/>
          <w:szCs w:val="24"/>
        </w:rPr>
        <w:t xml:space="preserve">Horton, D. J. (2009). </w:t>
      </w:r>
      <w:bookmarkStart w:id="0" w:name="citation"/>
      <w:r w:rsidRPr="00092F1D">
        <w:rPr>
          <w:b w:val="0"/>
          <w:bCs w:val="0"/>
          <w:color w:val="000000"/>
          <w:sz w:val="24"/>
          <w:szCs w:val="24"/>
          <w:bdr w:val="none" w:sz="0" w:space="0" w:color="auto" w:frame="1"/>
        </w:rPr>
        <w:t>Discerning spiritual discernment: assessing current approaches for</w:t>
      </w:r>
      <w:r>
        <w:rPr>
          <w:b w:val="0"/>
          <w:bCs w:val="0"/>
          <w:color w:val="000000"/>
          <w:sz w:val="24"/>
          <w:szCs w:val="24"/>
          <w:bdr w:val="none" w:sz="0" w:space="0" w:color="auto" w:frame="1"/>
        </w:rPr>
        <w:t xml:space="preserve"> </w:t>
      </w:r>
    </w:p>
    <w:p w14:paraId="5382D6CF" w14:textId="77777777" w:rsidR="00092F1D" w:rsidRDefault="00092F1D" w:rsidP="00092F1D">
      <w:pPr>
        <w:pStyle w:val="Heading1"/>
        <w:spacing w:before="0" w:beforeAutospacing="0" w:after="0" w:afterAutospacing="0"/>
        <w:textAlignment w:val="baseline"/>
        <w:rPr>
          <w:b w:val="0"/>
          <w:bCs w:val="0"/>
          <w:color w:val="000000"/>
          <w:sz w:val="24"/>
          <w:szCs w:val="24"/>
          <w:bdr w:val="none" w:sz="0" w:space="0" w:color="auto" w:frame="1"/>
        </w:rPr>
      </w:pPr>
    </w:p>
    <w:p w14:paraId="63129516" w14:textId="6A666394" w:rsidR="00092F1D" w:rsidRDefault="00092F1D" w:rsidP="00092F1D">
      <w:pPr>
        <w:pStyle w:val="Heading1"/>
        <w:spacing w:before="0" w:beforeAutospacing="0" w:after="0" w:afterAutospacing="0"/>
        <w:ind w:firstLine="720"/>
        <w:textAlignment w:val="baseline"/>
        <w:rPr>
          <w:b w:val="0"/>
          <w:bCs w:val="0"/>
          <w:color w:val="000000"/>
          <w:sz w:val="24"/>
          <w:szCs w:val="24"/>
          <w:bdr w:val="none" w:sz="0" w:space="0" w:color="auto" w:frame="1"/>
        </w:rPr>
      </w:pPr>
      <w:r w:rsidRPr="00092F1D">
        <w:rPr>
          <w:b w:val="0"/>
          <w:bCs w:val="0"/>
          <w:color w:val="000000"/>
          <w:sz w:val="24"/>
          <w:szCs w:val="24"/>
          <w:bdr w:val="none" w:sz="0" w:space="0" w:color="auto" w:frame="1"/>
        </w:rPr>
        <w:t>understanding God's will</w:t>
      </w:r>
      <w:bookmarkEnd w:id="0"/>
      <w:r>
        <w:rPr>
          <w:b w:val="0"/>
          <w:bCs w:val="0"/>
          <w:color w:val="000000"/>
          <w:sz w:val="24"/>
          <w:szCs w:val="24"/>
          <w:bdr w:val="none" w:sz="0" w:space="0" w:color="auto" w:frame="1"/>
        </w:rPr>
        <w:t>. The Journal of Youth Ministry, 7(2), 7-31.</w:t>
      </w:r>
      <w:r>
        <w:rPr>
          <w:b w:val="0"/>
          <w:bCs w:val="0"/>
          <w:color w:val="000000"/>
          <w:sz w:val="24"/>
          <w:szCs w:val="24"/>
          <w:bdr w:val="none" w:sz="0" w:space="0" w:color="auto" w:frame="1"/>
        </w:rPr>
        <w:t xml:space="preserve"> </w:t>
      </w:r>
      <w:r w:rsidRPr="00092F1D">
        <w:rPr>
          <w:b w:val="0"/>
          <w:bCs w:val="0"/>
          <w:color w:val="000000"/>
          <w:sz w:val="24"/>
          <w:szCs w:val="24"/>
          <w:bdr w:val="none" w:sz="0" w:space="0" w:color="auto" w:frame="1"/>
        </w:rPr>
        <w:t>https://web.s.ebsco</w:t>
      </w:r>
    </w:p>
    <w:p w14:paraId="4A1F5988" w14:textId="77777777" w:rsidR="00092F1D" w:rsidRDefault="00092F1D" w:rsidP="00092F1D">
      <w:pPr>
        <w:pStyle w:val="Heading1"/>
        <w:spacing w:before="0" w:beforeAutospacing="0" w:after="0" w:afterAutospacing="0"/>
        <w:textAlignment w:val="baseline"/>
        <w:rPr>
          <w:b w:val="0"/>
          <w:bCs w:val="0"/>
          <w:color w:val="000000"/>
          <w:sz w:val="24"/>
          <w:szCs w:val="24"/>
          <w:bdr w:val="none" w:sz="0" w:space="0" w:color="auto" w:frame="1"/>
        </w:rPr>
      </w:pPr>
    </w:p>
    <w:p w14:paraId="35B149BC" w14:textId="77777777" w:rsidR="00092F1D" w:rsidRDefault="00092F1D" w:rsidP="00092F1D">
      <w:pPr>
        <w:pStyle w:val="Heading1"/>
        <w:spacing w:before="0" w:beforeAutospacing="0" w:after="0" w:afterAutospacing="0"/>
        <w:ind w:firstLine="720"/>
        <w:textAlignment w:val="baseline"/>
        <w:rPr>
          <w:b w:val="0"/>
          <w:bCs w:val="0"/>
          <w:color w:val="000000"/>
          <w:sz w:val="24"/>
          <w:szCs w:val="24"/>
          <w:bdr w:val="none" w:sz="0" w:space="0" w:color="auto" w:frame="1"/>
        </w:rPr>
      </w:pPr>
      <w:r w:rsidRPr="00092F1D">
        <w:rPr>
          <w:b w:val="0"/>
          <w:bCs w:val="0"/>
          <w:color w:val="000000"/>
          <w:sz w:val="24"/>
          <w:szCs w:val="24"/>
          <w:bdr w:val="none" w:sz="0" w:space="0" w:color="auto" w:frame="1"/>
        </w:rPr>
        <w:t>host.com/</w:t>
      </w:r>
      <w:r w:rsidRPr="00092F1D">
        <w:rPr>
          <w:b w:val="0"/>
          <w:bCs w:val="0"/>
          <w:color w:val="000000"/>
          <w:sz w:val="24"/>
          <w:szCs w:val="24"/>
          <w:bdr w:val="none" w:sz="0" w:space="0" w:color="auto" w:frame="1"/>
        </w:rPr>
        <w:t>ehost/pdfviewer/pdfviewer?vid=3&amp;sid=ad675840-a526-47f6-906f-</w:t>
      </w:r>
    </w:p>
    <w:p w14:paraId="1187544E" w14:textId="77777777" w:rsidR="00092F1D" w:rsidRDefault="00092F1D" w:rsidP="00092F1D">
      <w:pPr>
        <w:pStyle w:val="Heading1"/>
        <w:spacing w:before="0" w:beforeAutospacing="0" w:after="0" w:afterAutospacing="0"/>
        <w:ind w:firstLine="720"/>
        <w:textAlignment w:val="baseline"/>
        <w:rPr>
          <w:b w:val="0"/>
          <w:bCs w:val="0"/>
          <w:color w:val="000000"/>
          <w:sz w:val="24"/>
          <w:szCs w:val="24"/>
          <w:bdr w:val="none" w:sz="0" w:space="0" w:color="auto" w:frame="1"/>
        </w:rPr>
      </w:pPr>
    </w:p>
    <w:p w14:paraId="7344D852" w14:textId="6D668849" w:rsidR="00092F1D" w:rsidRDefault="00092F1D" w:rsidP="00092F1D">
      <w:pPr>
        <w:pStyle w:val="Heading1"/>
        <w:spacing w:before="0" w:beforeAutospacing="0" w:after="0" w:afterAutospacing="0"/>
        <w:ind w:firstLine="720"/>
        <w:textAlignment w:val="baseline"/>
        <w:rPr>
          <w:b w:val="0"/>
          <w:bCs w:val="0"/>
          <w:color w:val="000000"/>
          <w:sz w:val="24"/>
          <w:szCs w:val="24"/>
          <w:bdr w:val="none" w:sz="0" w:space="0" w:color="auto" w:frame="1"/>
        </w:rPr>
      </w:pPr>
      <w:r w:rsidRPr="00092F1D">
        <w:rPr>
          <w:b w:val="0"/>
          <w:bCs w:val="0"/>
          <w:color w:val="000000"/>
          <w:sz w:val="24"/>
          <w:szCs w:val="24"/>
          <w:bdr w:val="none" w:sz="0" w:space="0" w:color="auto" w:frame="1"/>
        </w:rPr>
        <w:t>2f5d9ba7a1a7%40redis</w:t>
      </w:r>
    </w:p>
    <w:p w14:paraId="1B92E0FF" w14:textId="77777777" w:rsidR="00092F1D" w:rsidRPr="00092F1D" w:rsidRDefault="00092F1D" w:rsidP="00092F1D">
      <w:pPr>
        <w:pStyle w:val="Heading1"/>
        <w:spacing w:before="0" w:beforeAutospacing="0" w:after="0" w:afterAutospacing="0"/>
        <w:textAlignment w:val="baseline"/>
        <w:rPr>
          <w:b w:val="0"/>
          <w:bCs w:val="0"/>
          <w:color w:val="000000"/>
          <w:sz w:val="24"/>
          <w:szCs w:val="24"/>
          <w:bdr w:val="none" w:sz="0" w:space="0" w:color="auto" w:frame="1"/>
        </w:rPr>
      </w:pPr>
    </w:p>
    <w:p w14:paraId="22B7D561" w14:textId="4D4BE2B3" w:rsidR="00970E87" w:rsidRDefault="007151A8" w:rsidP="00970E87">
      <w:pPr>
        <w:spacing w:line="480" w:lineRule="auto"/>
        <w:rPr>
          <w:rFonts w:ascii="Times New Roman" w:hAnsi="Times New Roman" w:cs="Times New Roman"/>
        </w:rPr>
      </w:pPr>
      <w:r>
        <w:rPr>
          <w:rFonts w:ascii="Times New Roman" w:hAnsi="Times New Roman" w:cs="Times New Roman"/>
        </w:rPr>
        <w:t xml:space="preserve">National Center </w:t>
      </w:r>
      <w:r w:rsidR="00970E87">
        <w:rPr>
          <w:rFonts w:ascii="Times New Roman" w:hAnsi="Times New Roman" w:cs="Times New Roman"/>
        </w:rPr>
        <w:t xml:space="preserve">for O*NET Development. (2023, April 18). </w:t>
      </w:r>
      <w:r w:rsidR="00970E87" w:rsidRPr="00970E87">
        <w:rPr>
          <w:rFonts w:ascii="Times New Roman" w:hAnsi="Times New Roman" w:cs="Times New Roman"/>
          <w:i/>
          <w:iCs/>
        </w:rPr>
        <w:t>O*NET Interest Profiler</w:t>
      </w:r>
      <w:r w:rsidR="00970E87">
        <w:rPr>
          <w:rFonts w:ascii="Times New Roman" w:hAnsi="Times New Roman" w:cs="Times New Roman"/>
        </w:rPr>
        <w:t xml:space="preserve">. My Next </w:t>
      </w:r>
    </w:p>
    <w:p w14:paraId="04E64A09" w14:textId="31FF1AE7" w:rsidR="007151A8" w:rsidRDefault="00970E87" w:rsidP="00970E87">
      <w:pPr>
        <w:spacing w:line="480" w:lineRule="auto"/>
        <w:ind w:firstLine="720"/>
        <w:rPr>
          <w:rFonts w:ascii="Times New Roman" w:hAnsi="Times New Roman" w:cs="Times New Roman"/>
        </w:rPr>
      </w:pPr>
      <w:r>
        <w:rPr>
          <w:rFonts w:ascii="Times New Roman" w:hAnsi="Times New Roman" w:cs="Times New Roman"/>
        </w:rPr>
        <w:t xml:space="preserve">Move. </w:t>
      </w:r>
      <w:r w:rsidRPr="00970E87">
        <w:rPr>
          <w:rFonts w:ascii="Times New Roman" w:hAnsi="Times New Roman" w:cs="Times New Roman"/>
        </w:rPr>
        <w:t>https://www.mynextmove.org/explore/ip</w:t>
      </w:r>
    </w:p>
    <w:p w14:paraId="63E69000" w14:textId="3D9DC21C" w:rsidR="007151A8" w:rsidRDefault="007151A8" w:rsidP="007151A8">
      <w:pPr>
        <w:spacing w:line="480" w:lineRule="auto"/>
        <w:rPr>
          <w:rFonts w:ascii="Times New Roman" w:hAnsi="Times New Roman" w:cs="Times New Roman"/>
        </w:rPr>
      </w:pPr>
      <w:r>
        <w:rPr>
          <w:rFonts w:ascii="Times New Roman" w:hAnsi="Times New Roman" w:cs="Times New Roman"/>
        </w:rPr>
        <w:t>Niles, G. S., Harris-Bowlsb</w:t>
      </w:r>
      <w:r w:rsidR="00F65171">
        <w:rPr>
          <w:rFonts w:ascii="Times New Roman" w:hAnsi="Times New Roman" w:cs="Times New Roman"/>
        </w:rPr>
        <w:t>e</w:t>
      </w:r>
      <w:r>
        <w:rPr>
          <w:rFonts w:ascii="Times New Roman" w:hAnsi="Times New Roman" w:cs="Times New Roman"/>
        </w:rPr>
        <w:t xml:space="preserve">y, J. (2022). </w:t>
      </w:r>
      <w:r w:rsidRPr="007151A8">
        <w:rPr>
          <w:rFonts w:ascii="Times New Roman" w:hAnsi="Times New Roman" w:cs="Times New Roman"/>
          <w:i/>
          <w:iCs/>
        </w:rPr>
        <w:t>Career Development Interventions: 6</w:t>
      </w:r>
      <w:r w:rsidRPr="007151A8">
        <w:rPr>
          <w:rFonts w:ascii="Times New Roman" w:hAnsi="Times New Roman" w:cs="Times New Roman"/>
          <w:i/>
          <w:iCs/>
          <w:vertAlign w:val="superscript"/>
        </w:rPr>
        <w:t>th</w:t>
      </w:r>
      <w:r w:rsidRPr="007151A8">
        <w:rPr>
          <w:rFonts w:ascii="Times New Roman" w:hAnsi="Times New Roman" w:cs="Times New Roman"/>
          <w:i/>
          <w:iCs/>
        </w:rPr>
        <w:t xml:space="preserve"> Edition</w:t>
      </w:r>
      <w:r>
        <w:rPr>
          <w:rFonts w:ascii="Times New Roman" w:hAnsi="Times New Roman" w:cs="Times New Roman"/>
        </w:rPr>
        <w:t xml:space="preserve">. Pearson </w:t>
      </w:r>
    </w:p>
    <w:p w14:paraId="251A018B" w14:textId="77777777" w:rsidR="008E0997" w:rsidRDefault="007151A8" w:rsidP="008E0997">
      <w:pPr>
        <w:spacing w:line="480" w:lineRule="auto"/>
        <w:ind w:firstLine="720"/>
        <w:rPr>
          <w:rFonts w:ascii="Times New Roman" w:hAnsi="Times New Roman" w:cs="Times New Roman"/>
        </w:rPr>
      </w:pPr>
      <w:r>
        <w:rPr>
          <w:rFonts w:ascii="Times New Roman" w:hAnsi="Times New Roman" w:cs="Times New Roman"/>
        </w:rPr>
        <w:t>Education, Inc.</w:t>
      </w:r>
    </w:p>
    <w:p w14:paraId="69F4A873" w14:textId="77777777" w:rsidR="009347A7" w:rsidRDefault="009347A7" w:rsidP="009347A7">
      <w:pPr>
        <w:spacing w:line="480" w:lineRule="auto"/>
        <w:rPr>
          <w:rFonts w:ascii="Times New Roman" w:hAnsi="Times New Roman" w:cs="Times New Roman"/>
        </w:rPr>
      </w:pPr>
      <w:proofErr w:type="spellStart"/>
      <w:r w:rsidRPr="009347A7">
        <w:rPr>
          <w:rFonts w:ascii="Times New Roman" w:hAnsi="Times New Roman" w:cs="Times New Roman"/>
        </w:rPr>
        <w:t>Soemantri</w:t>
      </w:r>
      <w:proofErr w:type="spellEnd"/>
      <w:r w:rsidRPr="009347A7">
        <w:rPr>
          <w:rFonts w:ascii="Times New Roman" w:hAnsi="Times New Roman" w:cs="Times New Roman"/>
        </w:rPr>
        <w:t xml:space="preserve"> D, </w:t>
      </w:r>
      <w:proofErr w:type="spellStart"/>
      <w:r w:rsidRPr="009347A7">
        <w:rPr>
          <w:rFonts w:ascii="Times New Roman" w:hAnsi="Times New Roman" w:cs="Times New Roman"/>
        </w:rPr>
        <w:t>Greviana</w:t>
      </w:r>
      <w:proofErr w:type="spellEnd"/>
      <w:r w:rsidRPr="009347A7">
        <w:rPr>
          <w:rFonts w:ascii="Times New Roman" w:hAnsi="Times New Roman" w:cs="Times New Roman"/>
        </w:rPr>
        <w:t xml:space="preserve"> N, </w:t>
      </w:r>
      <w:proofErr w:type="spellStart"/>
      <w:r w:rsidRPr="009347A7">
        <w:rPr>
          <w:rFonts w:ascii="Times New Roman" w:hAnsi="Times New Roman" w:cs="Times New Roman"/>
        </w:rPr>
        <w:t>Findyartini</w:t>
      </w:r>
      <w:proofErr w:type="spellEnd"/>
      <w:r w:rsidRPr="009347A7">
        <w:rPr>
          <w:rFonts w:ascii="Times New Roman" w:hAnsi="Times New Roman" w:cs="Times New Roman"/>
        </w:rPr>
        <w:t xml:space="preserve"> A, </w:t>
      </w:r>
      <w:proofErr w:type="spellStart"/>
      <w:r w:rsidRPr="009347A7">
        <w:rPr>
          <w:rFonts w:ascii="Times New Roman" w:hAnsi="Times New Roman" w:cs="Times New Roman"/>
        </w:rPr>
        <w:t>Azzahra</w:t>
      </w:r>
      <w:proofErr w:type="spellEnd"/>
      <w:r w:rsidRPr="009347A7">
        <w:rPr>
          <w:rFonts w:ascii="Times New Roman" w:hAnsi="Times New Roman" w:cs="Times New Roman"/>
        </w:rPr>
        <w:t xml:space="preserve"> TB, </w:t>
      </w:r>
      <w:proofErr w:type="spellStart"/>
      <w:r w:rsidRPr="009347A7">
        <w:rPr>
          <w:rFonts w:ascii="Times New Roman" w:hAnsi="Times New Roman" w:cs="Times New Roman"/>
        </w:rPr>
        <w:t>Suryoadji</w:t>
      </w:r>
      <w:proofErr w:type="spellEnd"/>
      <w:r w:rsidRPr="009347A7">
        <w:rPr>
          <w:rFonts w:ascii="Times New Roman" w:hAnsi="Times New Roman" w:cs="Times New Roman"/>
        </w:rPr>
        <w:t xml:space="preserve"> KA, </w:t>
      </w:r>
      <w:proofErr w:type="spellStart"/>
      <w:r w:rsidRPr="009347A7">
        <w:rPr>
          <w:rFonts w:ascii="Times New Roman" w:hAnsi="Times New Roman" w:cs="Times New Roman"/>
        </w:rPr>
        <w:t>Mustika</w:t>
      </w:r>
      <w:proofErr w:type="spellEnd"/>
      <w:r w:rsidRPr="009347A7">
        <w:rPr>
          <w:rFonts w:ascii="Times New Roman" w:hAnsi="Times New Roman" w:cs="Times New Roman"/>
        </w:rPr>
        <w:t xml:space="preserve"> R, et al. (2021) </w:t>
      </w:r>
    </w:p>
    <w:p w14:paraId="5A466DDD" w14:textId="6DA28E90" w:rsidR="00FE1D2F" w:rsidRDefault="009347A7" w:rsidP="009347A7">
      <w:pPr>
        <w:spacing w:line="480" w:lineRule="auto"/>
        <w:ind w:left="720"/>
        <w:rPr>
          <w:rFonts w:ascii="Times New Roman" w:hAnsi="Times New Roman" w:cs="Times New Roman"/>
        </w:rPr>
      </w:pPr>
      <w:r w:rsidRPr="009347A7">
        <w:rPr>
          <w:rFonts w:ascii="Times New Roman" w:hAnsi="Times New Roman" w:cs="Times New Roman"/>
        </w:rPr>
        <w:t xml:space="preserve">“To obey or not to obey”- Medical students’ response towards professional dilemmas in a hierarchical and collectivist culture. </w:t>
      </w:r>
      <w:proofErr w:type="spellStart"/>
      <w:r w:rsidRPr="009347A7">
        <w:rPr>
          <w:rFonts w:ascii="Times New Roman" w:hAnsi="Times New Roman" w:cs="Times New Roman"/>
          <w:i/>
          <w:iCs/>
        </w:rPr>
        <w:t>PLoS</w:t>
      </w:r>
      <w:proofErr w:type="spellEnd"/>
      <w:r w:rsidRPr="009347A7">
        <w:rPr>
          <w:rFonts w:ascii="Times New Roman" w:hAnsi="Times New Roman" w:cs="Times New Roman"/>
          <w:i/>
          <w:iCs/>
        </w:rPr>
        <w:t xml:space="preserve"> ONE</w:t>
      </w:r>
      <w:r>
        <w:rPr>
          <w:rFonts w:ascii="Times New Roman" w:hAnsi="Times New Roman" w:cs="Times New Roman"/>
        </w:rPr>
        <w:t>,</w:t>
      </w:r>
      <w:r w:rsidRPr="009347A7">
        <w:rPr>
          <w:rFonts w:ascii="Times New Roman" w:hAnsi="Times New Roman" w:cs="Times New Roman"/>
        </w:rPr>
        <w:t xml:space="preserve"> 16(12)</w:t>
      </w:r>
      <w:r>
        <w:rPr>
          <w:rFonts w:ascii="Times New Roman" w:hAnsi="Times New Roman" w:cs="Times New Roman"/>
        </w:rPr>
        <w:t xml:space="preserve">, 1-13. </w:t>
      </w:r>
      <w:r w:rsidR="00FE1D2F" w:rsidRPr="00FE1D2F">
        <w:rPr>
          <w:rFonts w:ascii="Times New Roman" w:hAnsi="Times New Roman" w:cs="Times New Roman"/>
        </w:rPr>
        <w:t>https://doi.org/10.1</w:t>
      </w:r>
    </w:p>
    <w:p w14:paraId="4EA4D9C9" w14:textId="73107ADD" w:rsidR="009347A7" w:rsidRPr="009347A7" w:rsidRDefault="00FE1D2F" w:rsidP="009347A7">
      <w:pPr>
        <w:spacing w:line="480" w:lineRule="auto"/>
        <w:ind w:left="720"/>
        <w:rPr>
          <w:rFonts w:ascii="Times New Roman" w:hAnsi="Times New Roman" w:cs="Times New Roman"/>
        </w:rPr>
      </w:pPr>
      <w:r w:rsidRPr="00FE1D2F">
        <w:rPr>
          <w:rFonts w:ascii="Times New Roman" w:hAnsi="Times New Roman" w:cs="Times New Roman"/>
        </w:rPr>
        <w:t>371/journal.pone.0261828</w:t>
      </w:r>
    </w:p>
    <w:p w14:paraId="2E447B3B" w14:textId="77777777" w:rsidR="00B21019" w:rsidRDefault="000C5B96" w:rsidP="000C5B96">
      <w:pPr>
        <w:spacing w:line="480" w:lineRule="auto"/>
        <w:rPr>
          <w:rFonts w:ascii="Times New Roman" w:hAnsi="Times New Roman" w:cs="Times New Roman"/>
        </w:rPr>
      </w:pPr>
      <w:r>
        <w:rPr>
          <w:rFonts w:ascii="Times New Roman" w:hAnsi="Times New Roman" w:cs="Times New Roman"/>
        </w:rPr>
        <w:t xml:space="preserve">U.S. Bureau of Labor Statistics. (2022). </w:t>
      </w:r>
      <w:r w:rsidRPr="000C5B96">
        <w:rPr>
          <w:rFonts w:ascii="Times New Roman" w:hAnsi="Times New Roman" w:cs="Times New Roman"/>
          <w:i/>
          <w:iCs/>
        </w:rPr>
        <w:t>Occupational Outlook Handbook</w:t>
      </w:r>
      <w:r>
        <w:rPr>
          <w:rFonts w:ascii="Times New Roman" w:hAnsi="Times New Roman" w:cs="Times New Roman"/>
        </w:rPr>
        <w:t xml:space="preserve">. </w:t>
      </w:r>
      <w:r w:rsidR="00B21019">
        <w:rPr>
          <w:rFonts w:ascii="Times New Roman" w:hAnsi="Times New Roman" w:cs="Times New Roman"/>
        </w:rPr>
        <w:t xml:space="preserve">U. S. Bureau of Labor </w:t>
      </w:r>
    </w:p>
    <w:p w14:paraId="42797F27" w14:textId="48CA2AC7" w:rsidR="000C5B96" w:rsidRDefault="00B21019" w:rsidP="00B21019">
      <w:pPr>
        <w:spacing w:line="480" w:lineRule="auto"/>
        <w:ind w:firstLine="720"/>
        <w:rPr>
          <w:rFonts w:ascii="Times New Roman" w:hAnsi="Times New Roman" w:cs="Times New Roman"/>
        </w:rPr>
      </w:pPr>
      <w:r>
        <w:rPr>
          <w:rFonts w:ascii="Times New Roman" w:hAnsi="Times New Roman" w:cs="Times New Roman"/>
        </w:rPr>
        <w:t xml:space="preserve">Statistics. </w:t>
      </w:r>
      <w:r w:rsidRPr="00B21019">
        <w:rPr>
          <w:rFonts w:ascii="Times New Roman" w:hAnsi="Times New Roman" w:cs="Times New Roman"/>
        </w:rPr>
        <w:t>https://www.bls.gov/ooh/management/financial-managers.htm#tab-1</w:t>
      </w:r>
    </w:p>
    <w:p w14:paraId="0C26183F" w14:textId="77777777" w:rsidR="00A27760" w:rsidRPr="00A27760" w:rsidRDefault="00A27760" w:rsidP="00A27760">
      <w:pPr>
        <w:spacing w:line="480" w:lineRule="auto"/>
        <w:rPr>
          <w:rFonts w:ascii="Times New Roman" w:hAnsi="Times New Roman" w:cs="Times New Roman"/>
          <w:i/>
          <w:iCs/>
        </w:rPr>
      </w:pPr>
      <w:r>
        <w:rPr>
          <w:rFonts w:ascii="Times New Roman" w:hAnsi="Times New Roman" w:cs="Times New Roman"/>
        </w:rPr>
        <w:t>U.S. Department of Labor. (2023).</w:t>
      </w:r>
      <w:r w:rsidRPr="00A27760">
        <w:rPr>
          <w:rFonts w:ascii="Times New Roman" w:hAnsi="Times New Roman" w:cs="Times New Roman"/>
          <w:i/>
          <w:iCs/>
        </w:rPr>
        <w:t xml:space="preserve"> </w:t>
      </w:r>
      <w:proofErr w:type="spellStart"/>
      <w:r w:rsidRPr="00A27760">
        <w:rPr>
          <w:rFonts w:ascii="Times New Roman" w:hAnsi="Times New Roman" w:cs="Times New Roman"/>
          <w:i/>
          <w:iCs/>
        </w:rPr>
        <w:t>CareerOneStop</w:t>
      </w:r>
      <w:proofErr w:type="spellEnd"/>
      <w:r w:rsidRPr="00A27760">
        <w:rPr>
          <w:rFonts w:ascii="Times New Roman" w:hAnsi="Times New Roman" w:cs="Times New Roman"/>
          <w:i/>
          <w:iCs/>
        </w:rPr>
        <w:t xml:space="preserve">: your source for career exploration, training </w:t>
      </w:r>
    </w:p>
    <w:p w14:paraId="26155E03" w14:textId="78CC0284" w:rsidR="00A27760" w:rsidRDefault="00A27760" w:rsidP="00A27760">
      <w:pPr>
        <w:spacing w:line="480" w:lineRule="auto"/>
        <w:ind w:firstLine="720"/>
        <w:rPr>
          <w:rFonts w:ascii="Times New Roman" w:hAnsi="Times New Roman" w:cs="Times New Roman"/>
        </w:rPr>
      </w:pPr>
      <w:r w:rsidRPr="00A27760">
        <w:rPr>
          <w:rFonts w:ascii="Times New Roman" w:hAnsi="Times New Roman" w:cs="Times New Roman"/>
          <w:i/>
          <w:iCs/>
        </w:rPr>
        <w:t>&amp; jobs</w:t>
      </w:r>
      <w:r>
        <w:rPr>
          <w:rFonts w:ascii="Times New Roman" w:hAnsi="Times New Roman" w:cs="Times New Roman"/>
        </w:rPr>
        <w:t xml:space="preserve">. </w:t>
      </w:r>
      <w:proofErr w:type="spellStart"/>
      <w:r>
        <w:rPr>
          <w:rFonts w:ascii="Times New Roman" w:hAnsi="Times New Roman" w:cs="Times New Roman"/>
        </w:rPr>
        <w:t>CareerOneStop</w:t>
      </w:r>
      <w:proofErr w:type="spellEnd"/>
      <w:r>
        <w:rPr>
          <w:rFonts w:ascii="Times New Roman" w:hAnsi="Times New Roman" w:cs="Times New Roman"/>
        </w:rPr>
        <w:t xml:space="preserve">. </w:t>
      </w:r>
      <w:r w:rsidRPr="00A27760">
        <w:rPr>
          <w:rFonts w:ascii="Times New Roman" w:hAnsi="Times New Roman" w:cs="Times New Roman"/>
        </w:rPr>
        <w:t>https://www.careeronestop.org/Toolkit/Jobs/find-jobs-</w:t>
      </w:r>
    </w:p>
    <w:p w14:paraId="2BB2733C" w14:textId="53F2D655" w:rsidR="00A27760" w:rsidRDefault="00A27760" w:rsidP="00A27760">
      <w:pPr>
        <w:spacing w:line="480" w:lineRule="auto"/>
        <w:ind w:left="720"/>
        <w:rPr>
          <w:rFonts w:ascii="Times New Roman" w:hAnsi="Times New Roman" w:cs="Times New Roman"/>
        </w:rPr>
      </w:pPr>
      <w:r w:rsidRPr="00A27760">
        <w:rPr>
          <w:rFonts w:ascii="Times New Roman" w:hAnsi="Times New Roman" w:cs="Times New Roman"/>
        </w:rPr>
        <w:lastRenderedPageBreak/>
        <w:t>details.aspx?keyword=credit%20counselor&amp;location=United%20States&amp;lang=en&amp;fc=0&amp;jvid=288F98620742494B886B7FDF6F2ED7DA206&amp;detailpage=true</w:t>
      </w:r>
    </w:p>
    <w:p w14:paraId="670776C3" w14:textId="77777777" w:rsidR="008E0997" w:rsidRDefault="008E0997" w:rsidP="008E0997">
      <w:pPr>
        <w:spacing w:line="480" w:lineRule="auto"/>
        <w:rPr>
          <w:rFonts w:ascii="Times New Roman" w:hAnsi="Times New Roman" w:cs="Times New Roman"/>
        </w:rPr>
      </w:pPr>
      <w:r w:rsidRPr="008E0997">
        <w:rPr>
          <w:rFonts w:ascii="Times New Roman" w:hAnsi="Times New Roman" w:cs="Times New Roman"/>
        </w:rPr>
        <w:t xml:space="preserve">Van </w:t>
      </w:r>
      <w:proofErr w:type="spellStart"/>
      <w:r w:rsidRPr="008E0997">
        <w:rPr>
          <w:rFonts w:ascii="Times New Roman" w:hAnsi="Times New Roman" w:cs="Times New Roman"/>
        </w:rPr>
        <w:t>Eerde</w:t>
      </w:r>
      <w:proofErr w:type="spellEnd"/>
      <w:r w:rsidRPr="008E0997">
        <w:rPr>
          <w:rFonts w:ascii="Times New Roman" w:hAnsi="Times New Roman" w:cs="Times New Roman"/>
        </w:rPr>
        <w:t xml:space="preserve">, W., </w:t>
      </w:r>
      <w:proofErr w:type="spellStart"/>
      <w:r w:rsidRPr="008E0997">
        <w:rPr>
          <w:rFonts w:ascii="Times New Roman" w:hAnsi="Times New Roman" w:cs="Times New Roman"/>
        </w:rPr>
        <w:t>Beeftink</w:t>
      </w:r>
      <w:proofErr w:type="spellEnd"/>
      <w:r w:rsidRPr="008E0997">
        <w:rPr>
          <w:rFonts w:ascii="Times New Roman" w:hAnsi="Times New Roman" w:cs="Times New Roman"/>
        </w:rPr>
        <w:t xml:space="preserve">, F., Rutte. C. G. (2022). </w:t>
      </w:r>
      <w:r w:rsidRPr="008E0997">
        <w:rPr>
          <w:rFonts w:ascii="Times New Roman" w:hAnsi="Times New Roman" w:cs="Times New Roman"/>
        </w:rPr>
        <w:t xml:space="preserve">Planning New Ideas: Does Time Management </w:t>
      </w:r>
    </w:p>
    <w:p w14:paraId="6918DCE2" w14:textId="31FE4E2F" w:rsidR="00B77A11" w:rsidRPr="00CB1511" w:rsidRDefault="008E0997" w:rsidP="00CB1511">
      <w:pPr>
        <w:spacing w:line="480" w:lineRule="auto"/>
        <w:ind w:left="720"/>
        <w:rPr>
          <w:rFonts w:ascii="Times New Roman" w:hAnsi="Times New Roman" w:cs="Times New Roman"/>
        </w:rPr>
      </w:pPr>
      <w:r w:rsidRPr="008E0997">
        <w:rPr>
          <w:rFonts w:ascii="Times New Roman" w:hAnsi="Times New Roman" w:cs="Times New Roman"/>
        </w:rPr>
        <w:t>Tendency Benefit Daily Creativity?</w:t>
      </w:r>
      <w:r>
        <w:rPr>
          <w:rFonts w:ascii="Times New Roman" w:hAnsi="Times New Roman" w:cs="Times New Roman"/>
        </w:rPr>
        <w:t xml:space="preserve">. </w:t>
      </w:r>
      <w:r w:rsidRPr="008E0997">
        <w:rPr>
          <w:rFonts w:ascii="Times New Roman" w:hAnsi="Times New Roman" w:cs="Times New Roman"/>
          <w:i/>
          <w:iCs/>
        </w:rPr>
        <w:t>Psychology of Aesthetics, Creativity, and the Arts</w:t>
      </w:r>
      <w:r>
        <w:rPr>
          <w:rFonts w:ascii="Times New Roman" w:hAnsi="Times New Roman" w:cs="Times New Roman"/>
        </w:rPr>
        <w:t xml:space="preserve">, 1(1), 1-9. </w:t>
      </w:r>
      <w:r w:rsidRPr="008E0997">
        <w:rPr>
          <w:rFonts w:ascii="Times New Roman" w:hAnsi="Times New Roman" w:cs="Times New Roman"/>
        </w:rPr>
        <w:t>http://dx.doi.org/10.1037/aca0000517</w:t>
      </w:r>
    </w:p>
    <w:sectPr w:rsidR="00B77A11" w:rsidRPr="00CB1511" w:rsidSect="00E7606C">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C4918" w14:textId="77777777" w:rsidR="00C0743B" w:rsidRDefault="00C0743B" w:rsidP="0021410B">
      <w:r>
        <w:separator/>
      </w:r>
    </w:p>
  </w:endnote>
  <w:endnote w:type="continuationSeparator" w:id="0">
    <w:p w14:paraId="7DBA221A" w14:textId="77777777" w:rsidR="00C0743B" w:rsidRDefault="00C0743B" w:rsidP="0021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CC915" w14:textId="77777777" w:rsidR="00C0743B" w:rsidRDefault="00C0743B" w:rsidP="0021410B">
      <w:r>
        <w:separator/>
      </w:r>
    </w:p>
  </w:footnote>
  <w:footnote w:type="continuationSeparator" w:id="0">
    <w:p w14:paraId="7FD8C6F4" w14:textId="77777777" w:rsidR="00C0743B" w:rsidRDefault="00C0743B" w:rsidP="0021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8001413"/>
      <w:docPartObj>
        <w:docPartGallery w:val="Page Numbers (Top of Page)"/>
        <w:docPartUnique/>
      </w:docPartObj>
    </w:sdtPr>
    <w:sdtContent>
      <w:p w14:paraId="74E891F1" w14:textId="77B6A099" w:rsidR="00E7606C" w:rsidRDefault="00E7606C" w:rsidP="000440C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D048A93" w14:textId="77777777" w:rsidR="00E7606C" w:rsidRDefault="00E7606C" w:rsidP="00E7606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52309868"/>
      <w:docPartObj>
        <w:docPartGallery w:val="Page Numbers (Top of Page)"/>
        <w:docPartUnique/>
      </w:docPartObj>
    </w:sdtPr>
    <w:sdtContent>
      <w:p w14:paraId="3C158C8E" w14:textId="53EBFC63" w:rsidR="000440CF" w:rsidRPr="000440CF" w:rsidRDefault="000440CF" w:rsidP="00456F1E">
        <w:pPr>
          <w:pStyle w:val="Header"/>
          <w:framePr w:wrap="none" w:vAnchor="text" w:hAnchor="margin" w:xAlign="right" w:y="1"/>
          <w:rPr>
            <w:rStyle w:val="PageNumber"/>
            <w:rFonts w:ascii="Times New Roman" w:hAnsi="Times New Roman" w:cs="Times New Roman"/>
          </w:rPr>
        </w:pPr>
        <w:r w:rsidRPr="000440CF">
          <w:rPr>
            <w:rStyle w:val="PageNumber"/>
            <w:rFonts w:ascii="Times New Roman" w:hAnsi="Times New Roman" w:cs="Times New Roman"/>
          </w:rPr>
          <w:fldChar w:fldCharType="begin"/>
        </w:r>
        <w:r w:rsidRPr="000440CF">
          <w:rPr>
            <w:rStyle w:val="PageNumber"/>
            <w:rFonts w:ascii="Times New Roman" w:hAnsi="Times New Roman" w:cs="Times New Roman"/>
          </w:rPr>
          <w:instrText xml:space="preserve"> PAGE </w:instrText>
        </w:r>
        <w:r w:rsidRPr="000440CF">
          <w:rPr>
            <w:rStyle w:val="PageNumber"/>
            <w:rFonts w:ascii="Times New Roman" w:hAnsi="Times New Roman" w:cs="Times New Roman"/>
          </w:rPr>
          <w:fldChar w:fldCharType="separate"/>
        </w:r>
        <w:r w:rsidRPr="000440CF">
          <w:rPr>
            <w:rStyle w:val="PageNumber"/>
            <w:rFonts w:ascii="Times New Roman" w:hAnsi="Times New Roman" w:cs="Times New Roman"/>
            <w:noProof/>
          </w:rPr>
          <w:t>2</w:t>
        </w:r>
        <w:r w:rsidRPr="000440CF">
          <w:rPr>
            <w:rStyle w:val="PageNumber"/>
            <w:rFonts w:ascii="Times New Roman" w:hAnsi="Times New Roman" w:cs="Times New Roman"/>
          </w:rPr>
          <w:fldChar w:fldCharType="end"/>
        </w:r>
      </w:p>
    </w:sdtContent>
  </w:sdt>
  <w:p w14:paraId="23878D0A" w14:textId="41119B3C" w:rsidR="0021410B" w:rsidRDefault="001A59D6">
    <w:pPr>
      <w:pStyle w:val="Header"/>
    </w:pPr>
    <w:r>
      <w:rPr>
        <w:rFonts w:ascii="Times New Roman" w:hAnsi="Times New Roman" w:cs="Times New Roman"/>
      </w:rPr>
      <w:t>CAREER SELF-ASSESSMENT P</w:t>
    </w:r>
    <w:r w:rsidR="00741ECF">
      <w:rPr>
        <w:rFonts w:ascii="Times New Roman" w:hAnsi="Times New Roman" w:cs="Times New Roman"/>
      </w:rPr>
      <w:t>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F82F2E"/>
    <w:multiLevelType w:val="hybridMultilevel"/>
    <w:tmpl w:val="BD9A52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2E2246"/>
    <w:multiLevelType w:val="hybridMultilevel"/>
    <w:tmpl w:val="5A28293E"/>
    <w:lvl w:ilvl="0" w:tplc="E438E870">
      <w:start w:val="1"/>
      <w:numFmt w:val="bullet"/>
      <w:lvlText w:val=""/>
      <w:lvlJc w:val="left"/>
      <w:pPr>
        <w:tabs>
          <w:tab w:val="num" w:pos="720"/>
        </w:tabs>
        <w:ind w:left="720" w:hanging="360"/>
      </w:pPr>
      <w:rPr>
        <w:rFonts w:ascii="Symbol" w:hAnsi="Symbol" w:hint="default"/>
        <w:sz w:val="24"/>
        <w:szCs w:val="24"/>
      </w:rPr>
    </w:lvl>
    <w:lvl w:ilvl="1" w:tplc="9B9C18A0">
      <w:start w:val="1"/>
      <w:numFmt w:val="bullet"/>
      <w:lvlText w:val="o"/>
      <w:lvlJc w:val="left"/>
      <w:pPr>
        <w:tabs>
          <w:tab w:val="num" w:pos="1440"/>
        </w:tabs>
        <w:ind w:left="1440" w:hanging="360"/>
      </w:pPr>
      <w:rPr>
        <w:rFonts w:ascii="Courier New" w:hAnsi="Courier New" w:hint="default"/>
        <w:sz w:val="24"/>
        <w:szCs w:val="24"/>
      </w:rPr>
    </w:lvl>
    <w:lvl w:ilvl="2" w:tplc="2884B8EC">
      <w:start w:val="1"/>
      <w:numFmt w:val="lowerLetter"/>
      <w:lvlText w:val="(%3)"/>
      <w:lvlJc w:val="left"/>
      <w:pPr>
        <w:tabs>
          <w:tab w:val="num" w:pos="2160"/>
        </w:tabs>
        <w:ind w:left="2160" w:hanging="360"/>
      </w:pPr>
      <w:rPr>
        <w:rFonts w:hint="default"/>
      </w:rPr>
    </w:lvl>
    <w:lvl w:ilvl="3" w:tplc="AF328BB2" w:tentative="1">
      <w:start w:val="1"/>
      <w:numFmt w:val="bullet"/>
      <w:lvlText w:val=""/>
      <w:lvlJc w:val="left"/>
      <w:pPr>
        <w:tabs>
          <w:tab w:val="num" w:pos="2880"/>
        </w:tabs>
        <w:ind w:left="2880" w:hanging="360"/>
      </w:pPr>
      <w:rPr>
        <w:rFonts w:ascii="Wingdings" w:hAnsi="Wingdings" w:hint="default"/>
        <w:sz w:val="20"/>
      </w:rPr>
    </w:lvl>
    <w:lvl w:ilvl="4" w:tplc="A8184CCA" w:tentative="1">
      <w:start w:val="1"/>
      <w:numFmt w:val="bullet"/>
      <w:lvlText w:val=""/>
      <w:lvlJc w:val="left"/>
      <w:pPr>
        <w:tabs>
          <w:tab w:val="num" w:pos="3600"/>
        </w:tabs>
        <w:ind w:left="3600" w:hanging="360"/>
      </w:pPr>
      <w:rPr>
        <w:rFonts w:ascii="Wingdings" w:hAnsi="Wingdings" w:hint="default"/>
        <w:sz w:val="20"/>
      </w:rPr>
    </w:lvl>
    <w:lvl w:ilvl="5" w:tplc="4B3499C0" w:tentative="1">
      <w:start w:val="1"/>
      <w:numFmt w:val="bullet"/>
      <w:lvlText w:val=""/>
      <w:lvlJc w:val="left"/>
      <w:pPr>
        <w:tabs>
          <w:tab w:val="num" w:pos="4320"/>
        </w:tabs>
        <w:ind w:left="4320" w:hanging="360"/>
      </w:pPr>
      <w:rPr>
        <w:rFonts w:ascii="Wingdings" w:hAnsi="Wingdings" w:hint="default"/>
        <w:sz w:val="20"/>
      </w:rPr>
    </w:lvl>
    <w:lvl w:ilvl="6" w:tplc="FAB0C99A" w:tentative="1">
      <w:start w:val="1"/>
      <w:numFmt w:val="bullet"/>
      <w:lvlText w:val=""/>
      <w:lvlJc w:val="left"/>
      <w:pPr>
        <w:tabs>
          <w:tab w:val="num" w:pos="5040"/>
        </w:tabs>
        <w:ind w:left="5040" w:hanging="360"/>
      </w:pPr>
      <w:rPr>
        <w:rFonts w:ascii="Wingdings" w:hAnsi="Wingdings" w:hint="default"/>
        <w:sz w:val="20"/>
      </w:rPr>
    </w:lvl>
    <w:lvl w:ilvl="7" w:tplc="9A927732" w:tentative="1">
      <w:start w:val="1"/>
      <w:numFmt w:val="bullet"/>
      <w:lvlText w:val=""/>
      <w:lvlJc w:val="left"/>
      <w:pPr>
        <w:tabs>
          <w:tab w:val="num" w:pos="5760"/>
        </w:tabs>
        <w:ind w:left="5760" w:hanging="360"/>
      </w:pPr>
      <w:rPr>
        <w:rFonts w:ascii="Wingdings" w:hAnsi="Wingdings" w:hint="default"/>
        <w:sz w:val="20"/>
      </w:rPr>
    </w:lvl>
    <w:lvl w:ilvl="8" w:tplc="4A96AC7C" w:tentative="1">
      <w:start w:val="1"/>
      <w:numFmt w:val="bullet"/>
      <w:lvlText w:val=""/>
      <w:lvlJc w:val="left"/>
      <w:pPr>
        <w:tabs>
          <w:tab w:val="num" w:pos="6480"/>
        </w:tabs>
        <w:ind w:left="6480" w:hanging="360"/>
      </w:pPr>
      <w:rPr>
        <w:rFonts w:ascii="Wingdings" w:hAnsi="Wingdings" w:hint="default"/>
        <w:sz w:val="20"/>
      </w:rPr>
    </w:lvl>
  </w:abstractNum>
  <w:num w:numId="1" w16cid:durableId="235481255">
    <w:abstractNumId w:val="1"/>
  </w:num>
  <w:num w:numId="2" w16cid:durableId="718283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F9"/>
    <w:rsid w:val="0002250C"/>
    <w:rsid w:val="000440CF"/>
    <w:rsid w:val="0007021A"/>
    <w:rsid w:val="000718E2"/>
    <w:rsid w:val="00092F1D"/>
    <w:rsid w:val="000B13CC"/>
    <w:rsid w:val="000C5B96"/>
    <w:rsid w:val="000D25E7"/>
    <w:rsid w:val="001367C2"/>
    <w:rsid w:val="00185E88"/>
    <w:rsid w:val="001874CD"/>
    <w:rsid w:val="001A59D6"/>
    <w:rsid w:val="001C7B01"/>
    <w:rsid w:val="002064F9"/>
    <w:rsid w:val="0021410B"/>
    <w:rsid w:val="00251C4D"/>
    <w:rsid w:val="00276A37"/>
    <w:rsid w:val="002A15FC"/>
    <w:rsid w:val="002B17CD"/>
    <w:rsid w:val="002C1DA7"/>
    <w:rsid w:val="002C2A5A"/>
    <w:rsid w:val="002D5642"/>
    <w:rsid w:val="002E7B3E"/>
    <w:rsid w:val="0030586F"/>
    <w:rsid w:val="00314B78"/>
    <w:rsid w:val="00320D39"/>
    <w:rsid w:val="00363AEB"/>
    <w:rsid w:val="003B4B81"/>
    <w:rsid w:val="003D21FB"/>
    <w:rsid w:val="003D4674"/>
    <w:rsid w:val="003E05BC"/>
    <w:rsid w:val="00403663"/>
    <w:rsid w:val="004217A7"/>
    <w:rsid w:val="00442674"/>
    <w:rsid w:val="00446169"/>
    <w:rsid w:val="00474BDC"/>
    <w:rsid w:val="00490CAD"/>
    <w:rsid w:val="004B30E3"/>
    <w:rsid w:val="004C3606"/>
    <w:rsid w:val="004D1605"/>
    <w:rsid w:val="004D16AF"/>
    <w:rsid w:val="004D74A6"/>
    <w:rsid w:val="004E0EF8"/>
    <w:rsid w:val="005119EA"/>
    <w:rsid w:val="0051396C"/>
    <w:rsid w:val="00573D0D"/>
    <w:rsid w:val="005E0248"/>
    <w:rsid w:val="00600C81"/>
    <w:rsid w:val="006015E3"/>
    <w:rsid w:val="006253E1"/>
    <w:rsid w:val="0065648D"/>
    <w:rsid w:val="006C5ADE"/>
    <w:rsid w:val="006E268C"/>
    <w:rsid w:val="006E60F4"/>
    <w:rsid w:val="006E7949"/>
    <w:rsid w:val="006F003E"/>
    <w:rsid w:val="006F373F"/>
    <w:rsid w:val="00702BCF"/>
    <w:rsid w:val="007151A8"/>
    <w:rsid w:val="00725E7A"/>
    <w:rsid w:val="00741ECF"/>
    <w:rsid w:val="007753E0"/>
    <w:rsid w:val="00786A35"/>
    <w:rsid w:val="007C7495"/>
    <w:rsid w:val="008253B6"/>
    <w:rsid w:val="00843800"/>
    <w:rsid w:val="00863225"/>
    <w:rsid w:val="00880F98"/>
    <w:rsid w:val="008918AE"/>
    <w:rsid w:val="00892584"/>
    <w:rsid w:val="008C4241"/>
    <w:rsid w:val="008E0997"/>
    <w:rsid w:val="008F02DC"/>
    <w:rsid w:val="00914C50"/>
    <w:rsid w:val="009162FC"/>
    <w:rsid w:val="00924B91"/>
    <w:rsid w:val="00924EBA"/>
    <w:rsid w:val="0092734C"/>
    <w:rsid w:val="00927A6F"/>
    <w:rsid w:val="009304A7"/>
    <w:rsid w:val="0093172A"/>
    <w:rsid w:val="009347A7"/>
    <w:rsid w:val="00942720"/>
    <w:rsid w:val="009449A1"/>
    <w:rsid w:val="009550FB"/>
    <w:rsid w:val="0095717A"/>
    <w:rsid w:val="00962602"/>
    <w:rsid w:val="00970E87"/>
    <w:rsid w:val="00973242"/>
    <w:rsid w:val="00977294"/>
    <w:rsid w:val="009908C9"/>
    <w:rsid w:val="0099677D"/>
    <w:rsid w:val="009E777A"/>
    <w:rsid w:val="00A02534"/>
    <w:rsid w:val="00A27760"/>
    <w:rsid w:val="00A317D7"/>
    <w:rsid w:val="00A67C5C"/>
    <w:rsid w:val="00A97C76"/>
    <w:rsid w:val="00AB5244"/>
    <w:rsid w:val="00AC0BC2"/>
    <w:rsid w:val="00AC770B"/>
    <w:rsid w:val="00AD4764"/>
    <w:rsid w:val="00B03C78"/>
    <w:rsid w:val="00B21019"/>
    <w:rsid w:val="00B26106"/>
    <w:rsid w:val="00B77A11"/>
    <w:rsid w:val="00B82437"/>
    <w:rsid w:val="00B91D6F"/>
    <w:rsid w:val="00B93718"/>
    <w:rsid w:val="00B96198"/>
    <w:rsid w:val="00BB2EFE"/>
    <w:rsid w:val="00BB7270"/>
    <w:rsid w:val="00BF1774"/>
    <w:rsid w:val="00C0743B"/>
    <w:rsid w:val="00C35BB3"/>
    <w:rsid w:val="00C50168"/>
    <w:rsid w:val="00C606F9"/>
    <w:rsid w:val="00C633B0"/>
    <w:rsid w:val="00C63AC4"/>
    <w:rsid w:val="00C77B2E"/>
    <w:rsid w:val="00C95041"/>
    <w:rsid w:val="00CA7A62"/>
    <w:rsid w:val="00CB1511"/>
    <w:rsid w:val="00CB2B7D"/>
    <w:rsid w:val="00CD3E9F"/>
    <w:rsid w:val="00D22D53"/>
    <w:rsid w:val="00D418A9"/>
    <w:rsid w:val="00D85773"/>
    <w:rsid w:val="00D943D4"/>
    <w:rsid w:val="00DA2C67"/>
    <w:rsid w:val="00DB3A24"/>
    <w:rsid w:val="00DB4E6F"/>
    <w:rsid w:val="00DC752B"/>
    <w:rsid w:val="00DD16DA"/>
    <w:rsid w:val="00E02A09"/>
    <w:rsid w:val="00E11E91"/>
    <w:rsid w:val="00E51433"/>
    <w:rsid w:val="00E72C0A"/>
    <w:rsid w:val="00E7606C"/>
    <w:rsid w:val="00E97D1E"/>
    <w:rsid w:val="00EA711B"/>
    <w:rsid w:val="00EE3328"/>
    <w:rsid w:val="00EE6B22"/>
    <w:rsid w:val="00F0292B"/>
    <w:rsid w:val="00F51F6F"/>
    <w:rsid w:val="00F65171"/>
    <w:rsid w:val="00F80E7A"/>
    <w:rsid w:val="00F8475A"/>
    <w:rsid w:val="00FE1D2F"/>
    <w:rsid w:val="00FF08D1"/>
    <w:rsid w:val="00FF5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DAC046"/>
  <w15:chartTrackingRefBased/>
  <w15:docId w15:val="{7FADDEA3-ABD7-4547-88BF-F2788F02F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4F9"/>
  </w:style>
  <w:style w:type="paragraph" w:styleId="Heading1">
    <w:name w:val="heading 1"/>
    <w:basedOn w:val="Normal"/>
    <w:link w:val="Heading1Char"/>
    <w:uiPriority w:val="9"/>
    <w:qFormat/>
    <w:rsid w:val="003D467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10B"/>
    <w:pPr>
      <w:tabs>
        <w:tab w:val="center" w:pos="4680"/>
        <w:tab w:val="right" w:pos="9360"/>
      </w:tabs>
    </w:pPr>
  </w:style>
  <w:style w:type="character" w:customStyle="1" w:styleId="HeaderChar">
    <w:name w:val="Header Char"/>
    <w:basedOn w:val="DefaultParagraphFont"/>
    <w:link w:val="Header"/>
    <w:uiPriority w:val="99"/>
    <w:rsid w:val="0021410B"/>
  </w:style>
  <w:style w:type="paragraph" w:styleId="Footer">
    <w:name w:val="footer"/>
    <w:basedOn w:val="Normal"/>
    <w:link w:val="FooterChar"/>
    <w:uiPriority w:val="99"/>
    <w:unhideWhenUsed/>
    <w:rsid w:val="0021410B"/>
    <w:pPr>
      <w:tabs>
        <w:tab w:val="center" w:pos="4680"/>
        <w:tab w:val="right" w:pos="9360"/>
      </w:tabs>
    </w:pPr>
  </w:style>
  <w:style w:type="character" w:customStyle="1" w:styleId="FooterChar">
    <w:name w:val="Footer Char"/>
    <w:basedOn w:val="DefaultParagraphFont"/>
    <w:link w:val="Footer"/>
    <w:uiPriority w:val="99"/>
    <w:rsid w:val="0021410B"/>
  </w:style>
  <w:style w:type="character" w:customStyle="1" w:styleId="Heading1Char">
    <w:name w:val="Heading 1 Char"/>
    <w:basedOn w:val="DefaultParagraphFont"/>
    <w:link w:val="Heading1"/>
    <w:uiPriority w:val="9"/>
    <w:rsid w:val="003D4674"/>
    <w:rPr>
      <w:rFonts w:ascii="Times New Roman" w:eastAsia="Times New Roman" w:hAnsi="Times New Roman" w:cs="Times New Roman"/>
      <w:b/>
      <w:bCs/>
      <w:kern w:val="36"/>
      <w:sz w:val="48"/>
      <w:szCs w:val="48"/>
    </w:rPr>
  </w:style>
  <w:style w:type="character" w:styleId="PageNumber">
    <w:name w:val="page number"/>
    <w:basedOn w:val="DefaultParagraphFont"/>
    <w:uiPriority w:val="99"/>
    <w:semiHidden/>
    <w:unhideWhenUsed/>
    <w:rsid w:val="00E7606C"/>
  </w:style>
  <w:style w:type="paragraph" w:styleId="NormalWeb">
    <w:name w:val="Normal (Web)"/>
    <w:basedOn w:val="Normal"/>
    <w:uiPriority w:val="99"/>
    <w:unhideWhenUsed/>
    <w:rsid w:val="00880F9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5717A"/>
    <w:rPr>
      <w:color w:val="0563C1" w:themeColor="hyperlink"/>
      <w:u w:val="single"/>
    </w:rPr>
  </w:style>
  <w:style w:type="character" w:styleId="UnresolvedMention">
    <w:name w:val="Unresolved Mention"/>
    <w:basedOn w:val="DefaultParagraphFont"/>
    <w:uiPriority w:val="99"/>
    <w:semiHidden/>
    <w:unhideWhenUsed/>
    <w:rsid w:val="0095717A"/>
    <w:rPr>
      <w:color w:val="605E5C"/>
      <w:shd w:val="clear" w:color="auto" w:fill="E1DFDD"/>
    </w:rPr>
  </w:style>
  <w:style w:type="character" w:styleId="FollowedHyperlink">
    <w:name w:val="FollowedHyperlink"/>
    <w:basedOn w:val="DefaultParagraphFont"/>
    <w:uiPriority w:val="99"/>
    <w:semiHidden/>
    <w:unhideWhenUsed/>
    <w:rsid w:val="00EE3328"/>
    <w:rPr>
      <w:color w:val="954F72" w:themeColor="followedHyperlink"/>
      <w:u w:val="single"/>
    </w:rPr>
  </w:style>
  <w:style w:type="character" w:customStyle="1" w:styleId="textlayer--absolute">
    <w:name w:val="textlayer--absolute"/>
    <w:basedOn w:val="DefaultParagraphFont"/>
    <w:rsid w:val="00474BDC"/>
  </w:style>
  <w:style w:type="paragraph" w:styleId="ListParagraph">
    <w:name w:val="List Paragraph"/>
    <w:basedOn w:val="Normal"/>
    <w:uiPriority w:val="34"/>
    <w:qFormat/>
    <w:rsid w:val="00276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23981">
      <w:bodyDiv w:val="1"/>
      <w:marLeft w:val="0"/>
      <w:marRight w:val="0"/>
      <w:marTop w:val="0"/>
      <w:marBottom w:val="0"/>
      <w:divBdr>
        <w:top w:val="none" w:sz="0" w:space="0" w:color="auto"/>
        <w:left w:val="none" w:sz="0" w:space="0" w:color="auto"/>
        <w:bottom w:val="none" w:sz="0" w:space="0" w:color="auto"/>
        <w:right w:val="none" w:sz="0" w:space="0" w:color="auto"/>
      </w:divBdr>
    </w:div>
    <w:div w:id="276838116">
      <w:bodyDiv w:val="1"/>
      <w:marLeft w:val="0"/>
      <w:marRight w:val="0"/>
      <w:marTop w:val="0"/>
      <w:marBottom w:val="0"/>
      <w:divBdr>
        <w:top w:val="none" w:sz="0" w:space="0" w:color="auto"/>
        <w:left w:val="none" w:sz="0" w:space="0" w:color="auto"/>
        <w:bottom w:val="none" w:sz="0" w:space="0" w:color="auto"/>
        <w:right w:val="none" w:sz="0" w:space="0" w:color="auto"/>
      </w:divBdr>
      <w:divsChild>
        <w:div w:id="1345939240">
          <w:marLeft w:val="0"/>
          <w:marRight w:val="0"/>
          <w:marTop w:val="0"/>
          <w:marBottom w:val="0"/>
          <w:divBdr>
            <w:top w:val="none" w:sz="0" w:space="0" w:color="auto"/>
            <w:left w:val="none" w:sz="0" w:space="0" w:color="auto"/>
            <w:bottom w:val="none" w:sz="0" w:space="0" w:color="auto"/>
            <w:right w:val="none" w:sz="0" w:space="0" w:color="auto"/>
          </w:divBdr>
          <w:divsChild>
            <w:div w:id="1537740206">
              <w:marLeft w:val="0"/>
              <w:marRight w:val="0"/>
              <w:marTop w:val="0"/>
              <w:marBottom w:val="0"/>
              <w:divBdr>
                <w:top w:val="none" w:sz="0" w:space="0" w:color="auto"/>
                <w:left w:val="none" w:sz="0" w:space="0" w:color="auto"/>
                <w:bottom w:val="none" w:sz="0" w:space="0" w:color="auto"/>
                <w:right w:val="none" w:sz="0" w:space="0" w:color="auto"/>
              </w:divBdr>
              <w:divsChild>
                <w:div w:id="1793479128">
                  <w:marLeft w:val="0"/>
                  <w:marRight w:val="0"/>
                  <w:marTop w:val="0"/>
                  <w:marBottom w:val="0"/>
                  <w:divBdr>
                    <w:top w:val="none" w:sz="0" w:space="0" w:color="auto"/>
                    <w:left w:val="none" w:sz="0" w:space="0" w:color="auto"/>
                    <w:bottom w:val="none" w:sz="0" w:space="0" w:color="auto"/>
                    <w:right w:val="none" w:sz="0" w:space="0" w:color="auto"/>
                  </w:divBdr>
                  <w:divsChild>
                    <w:div w:id="128761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874437">
      <w:bodyDiv w:val="1"/>
      <w:marLeft w:val="0"/>
      <w:marRight w:val="0"/>
      <w:marTop w:val="0"/>
      <w:marBottom w:val="0"/>
      <w:divBdr>
        <w:top w:val="none" w:sz="0" w:space="0" w:color="auto"/>
        <w:left w:val="none" w:sz="0" w:space="0" w:color="auto"/>
        <w:bottom w:val="none" w:sz="0" w:space="0" w:color="auto"/>
        <w:right w:val="none" w:sz="0" w:space="0" w:color="auto"/>
      </w:divBdr>
    </w:div>
    <w:div w:id="482622744">
      <w:bodyDiv w:val="1"/>
      <w:marLeft w:val="0"/>
      <w:marRight w:val="0"/>
      <w:marTop w:val="0"/>
      <w:marBottom w:val="0"/>
      <w:divBdr>
        <w:top w:val="none" w:sz="0" w:space="0" w:color="auto"/>
        <w:left w:val="none" w:sz="0" w:space="0" w:color="auto"/>
        <w:bottom w:val="none" w:sz="0" w:space="0" w:color="auto"/>
        <w:right w:val="none" w:sz="0" w:space="0" w:color="auto"/>
      </w:divBdr>
    </w:div>
    <w:div w:id="483665395">
      <w:bodyDiv w:val="1"/>
      <w:marLeft w:val="0"/>
      <w:marRight w:val="0"/>
      <w:marTop w:val="0"/>
      <w:marBottom w:val="0"/>
      <w:divBdr>
        <w:top w:val="none" w:sz="0" w:space="0" w:color="auto"/>
        <w:left w:val="none" w:sz="0" w:space="0" w:color="auto"/>
        <w:bottom w:val="none" w:sz="0" w:space="0" w:color="auto"/>
        <w:right w:val="none" w:sz="0" w:space="0" w:color="auto"/>
      </w:divBdr>
      <w:divsChild>
        <w:div w:id="83579774">
          <w:marLeft w:val="0"/>
          <w:marRight w:val="0"/>
          <w:marTop w:val="0"/>
          <w:marBottom w:val="0"/>
          <w:divBdr>
            <w:top w:val="none" w:sz="0" w:space="0" w:color="auto"/>
            <w:left w:val="none" w:sz="0" w:space="0" w:color="auto"/>
            <w:bottom w:val="none" w:sz="0" w:space="0" w:color="auto"/>
            <w:right w:val="none" w:sz="0" w:space="0" w:color="auto"/>
          </w:divBdr>
          <w:divsChild>
            <w:div w:id="1398093821">
              <w:marLeft w:val="0"/>
              <w:marRight w:val="0"/>
              <w:marTop w:val="0"/>
              <w:marBottom w:val="0"/>
              <w:divBdr>
                <w:top w:val="none" w:sz="0" w:space="0" w:color="auto"/>
                <w:left w:val="none" w:sz="0" w:space="0" w:color="auto"/>
                <w:bottom w:val="none" w:sz="0" w:space="0" w:color="auto"/>
                <w:right w:val="none" w:sz="0" w:space="0" w:color="auto"/>
              </w:divBdr>
              <w:divsChild>
                <w:div w:id="135334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548175">
      <w:bodyDiv w:val="1"/>
      <w:marLeft w:val="0"/>
      <w:marRight w:val="0"/>
      <w:marTop w:val="0"/>
      <w:marBottom w:val="0"/>
      <w:divBdr>
        <w:top w:val="none" w:sz="0" w:space="0" w:color="auto"/>
        <w:left w:val="none" w:sz="0" w:space="0" w:color="auto"/>
        <w:bottom w:val="none" w:sz="0" w:space="0" w:color="auto"/>
        <w:right w:val="none" w:sz="0" w:space="0" w:color="auto"/>
      </w:divBdr>
      <w:divsChild>
        <w:div w:id="632171290">
          <w:marLeft w:val="0"/>
          <w:marRight w:val="0"/>
          <w:marTop w:val="0"/>
          <w:marBottom w:val="0"/>
          <w:divBdr>
            <w:top w:val="none" w:sz="0" w:space="0" w:color="auto"/>
            <w:left w:val="none" w:sz="0" w:space="0" w:color="auto"/>
            <w:bottom w:val="none" w:sz="0" w:space="0" w:color="auto"/>
            <w:right w:val="none" w:sz="0" w:space="0" w:color="auto"/>
          </w:divBdr>
          <w:divsChild>
            <w:div w:id="1880899182">
              <w:marLeft w:val="0"/>
              <w:marRight w:val="0"/>
              <w:marTop w:val="0"/>
              <w:marBottom w:val="0"/>
              <w:divBdr>
                <w:top w:val="none" w:sz="0" w:space="0" w:color="auto"/>
                <w:left w:val="none" w:sz="0" w:space="0" w:color="auto"/>
                <w:bottom w:val="none" w:sz="0" w:space="0" w:color="auto"/>
                <w:right w:val="none" w:sz="0" w:space="0" w:color="auto"/>
              </w:divBdr>
              <w:divsChild>
                <w:div w:id="14131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173991">
      <w:bodyDiv w:val="1"/>
      <w:marLeft w:val="0"/>
      <w:marRight w:val="0"/>
      <w:marTop w:val="0"/>
      <w:marBottom w:val="0"/>
      <w:divBdr>
        <w:top w:val="none" w:sz="0" w:space="0" w:color="auto"/>
        <w:left w:val="none" w:sz="0" w:space="0" w:color="auto"/>
        <w:bottom w:val="none" w:sz="0" w:space="0" w:color="auto"/>
        <w:right w:val="none" w:sz="0" w:space="0" w:color="auto"/>
      </w:divBdr>
      <w:divsChild>
        <w:div w:id="69743430">
          <w:marLeft w:val="0"/>
          <w:marRight w:val="0"/>
          <w:marTop w:val="0"/>
          <w:marBottom w:val="0"/>
          <w:divBdr>
            <w:top w:val="none" w:sz="0" w:space="0" w:color="auto"/>
            <w:left w:val="none" w:sz="0" w:space="0" w:color="auto"/>
            <w:bottom w:val="none" w:sz="0" w:space="0" w:color="auto"/>
            <w:right w:val="none" w:sz="0" w:space="0" w:color="auto"/>
          </w:divBdr>
          <w:divsChild>
            <w:div w:id="316686901">
              <w:marLeft w:val="0"/>
              <w:marRight w:val="0"/>
              <w:marTop w:val="0"/>
              <w:marBottom w:val="0"/>
              <w:divBdr>
                <w:top w:val="none" w:sz="0" w:space="0" w:color="auto"/>
                <w:left w:val="none" w:sz="0" w:space="0" w:color="auto"/>
                <w:bottom w:val="none" w:sz="0" w:space="0" w:color="auto"/>
                <w:right w:val="none" w:sz="0" w:space="0" w:color="auto"/>
              </w:divBdr>
              <w:divsChild>
                <w:div w:id="145787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012639">
      <w:bodyDiv w:val="1"/>
      <w:marLeft w:val="0"/>
      <w:marRight w:val="0"/>
      <w:marTop w:val="0"/>
      <w:marBottom w:val="0"/>
      <w:divBdr>
        <w:top w:val="none" w:sz="0" w:space="0" w:color="auto"/>
        <w:left w:val="none" w:sz="0" w:space="0" w:color="auto"/>
        <w:bottom w:val="none" w:sz="0" w:space="0" w:color="auto"/>
        <w:right w:val="none" w:sz="0" w:space="0" w:color="auto"/>
      </w:divBdr>
    </w:div>
    <w:div w:id="776296471">
      <w:bodyDiv w:val="1"/>
      <w:marLeft w:val="0"/>
      <w:marRight w:val="0"/>
      <w:marTop w:val="0"/>
      <w:marBottom w:val="0"/>
      <w:divBdr>
        <w:top w:val="none" w:sz="0" w:space="0" w:color="auto"/>
        <w:left w:val="none" w:sz="0" w:space="0" w:color="auto"/>
        <w:bottom w:val="none" w:sz="0" w:space="0" w:color="auto"/>
        <w:right w:val="none" w:sz="0" w:space="0" w:color="auto"/>
      </w:divBdr>
      <w:divsChild>
        <w:div w:id="2108890732">
          <w:marLeft w:val="0"/>
          <w:marRight w:val="0"/>
          <w:marTop w:val="0"/>
          <w:marBottom w:val="0"/>
          <w:divBdr>
            <w:top w:val="none" w:sz="0" w:space="0" w:color="auto"/>
            <w:left w:val="none" w:sz="0" w:space="0" w:color="auto"/>
            <w:bottom w:val="none" w:sz="0" w:space="0" w:color="auto"/>
            <w:right w:val="none" w:sz="0" w:space="0" w:color="auto"/>
          </w:divBdr>
          <w:divsChild>
            <w:div w:id="832834724">
              <w:marLeft w:val="0"/>
              <w:marRight w:val="0"/>
              <w:marTop w:val="0"/>
              <w:marBottom w:val="0"/>
              <w:divBdr>
                <w:top w:val="none" w:sz="0" w:space="0" w:color="auto"/>
                <w:left w:val="none" w:sz="0" w:space="0" w:color="auto"/>
                <w:bottom w:val="none" w:sz="0" w:space="0" w:color="auto"/>
                <w:right w:val="none" w:sz="0" w:space="0" w:color="auto"/>
              </w:divBdr>
              <w:divsChild>
                <w:div w:id="214323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46526">
      <w:bodyDiv w:val="1"/>
      <w:marLeft w:val="0"/>
      <w:marRight w:val="0"/>
      <w:marTop w:val="0"/>
      <w:marBottom w:val="0"/>
      <w:divBdr>
        <w:top w:val="none" w:sz="0" w:space="0" w:color="auto"/>
        <w:left w:val="none" w:sz="0" w:space="0" w:color="auto"/>
        <w:bottom w:val="none" w:sz="0" w:space="0" w:color="auto"/>
        <w:right w:val="none" w:sz="0" w:space="0" w:color="auto"/>
      </w:divBdr>
    </w:div>
    <w:div w:id="1024793356">
      <w:bodyDiv w:val="1"/>
      <w:marLeft w:val="0"/>
      <w:marRight w:val="0"/>
      <w:marTop w:val="0"/>
      <w:marBottom w:val="0"/>
      <w:divBdr>
        <w:top w:val="none" w:sz="0" w:space="0" w:color="auto"/>
        <w:left w:val="none" w:sz="0" w:space="0" w:color="auto"/>
        <w:bottom w:val="none" w:sz="0" w:space="0" w:color="auto"/>
        <w:right w:val="none" w:sz="0" w:space="0" w:color="auto"/>
      </w:divBdr>
      <w:divsChild>
        <w:div w:id="976640798">
          <w:marLeft w:val="0"/>
          <w:marRight w:val="0"/>
          <w:marTop w:val="0"/>
          <w:marBottom w:val="0"/>
          <w:divBdr>
            <w:top w:val="none" w:sz="0" w:space="0" w:color="auto"/>
            <w:left w:val="none" w:sz="0" w:space="0" w:color="auto"/>
            <w:bottom w:val="none" w:sz="0" w:space="0" w:color="auto"/>
            <w:right w:val="none" w:sz="0" w:space="0" w:color="auto"/>
          </w:divBdr>
          <w:divsChild>
            <w:div w:id="425736394">
              <w:marLeft w:val="0"/>
              <w:marRight w:val="0"/>
              <w:marTop w:val="0"/>
              <w:marBottom w:val="0"/>
              <w:divBdr>
                <w:top w:val="none" w:sz="0" w:space="0" w:color="auto"/>
                <w:left w:val="none" w:sz="0" w:space="0" w:color="auto"/>
                <w:bottom w:val="none" w:sz="0" w:space="0" w:color="auto"/>
                <w:right w:val="none" w:sz="0" w:space="0" w:color="auto"/>
              </w:divBdr>
              <w:divsChild>
                <w:div w:id="146041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96448">
      <w:bodyDiv w:val="1"/>
      <w:marLeft w:val="0"/>
      <w:marRight w:val="0"/>
      <w:marTop w:val="0"/>
      <w:marBottom w:val="0"/>
      <w:divBdr>
        <w:top w:val="none" w:sz="0" w:space="0" w:color="auto"/>
        <w:left w:val="none" w:sz="0" w:space="0" w:color="auto"/>
        <w:bottom w:val="none" w:sz="0" w:space="0" w:color="auto"/>
        <w:right w:val="none" w:sz="0" w:space="0" w:color="auto"/>
      </w:divBdr>
      <w:divsChild>
        <w:div w:id="672339691">
          <w:marLeft w:val="0"/>
          <w:marRight w:val="0"/>
          <w:marTop w:val="0"/>
          <w:marBottom w:val="0"/>
          <w:divBdr>
            <w:top w:val="none" w:sz="0" w:space="0" w:color="auto"/>
            <w:left w:val="none" w:sz="0" w:space="0" w:color="auto"/>
            <w:bottom w:val="none" w:sz="0" w:space="0" w:color="auto"/>
            <w:right w:val="none" w:sz="0" w:space="0" w:color="auto"/>
          </w:divBdr>
        </w:div>
      </w:divsChild>
    </w:div>
    <w:div w:id="1351488760">
      <w:bodyDiv w:val="1"/>
      <w:marLeft w:val="0"/>
      <w:marRight w:val="0"/>
      <w:marTop w:val="0"/>
      <w:marBottom w:val="0"/>
      <w:divBdr>
        <w:top w:val="none" w:sz="0" w:space="0" w:color="auto"/>
        <w:left w:val="none" w:sz="0" w:space="0" w:color="auto"/>
        <w:bottom w:val="none" w:sz="0" w:space="0" w:color="auto"/>
        <w:right w:val="none" w:sz="0" w:space="0" w:color="auto"/>
      </w:divBdr>
    </w:div>
    <w:div w:id="1645693116">
      <w:bodyDiv w:val="1"/>
      <w:marLeft w:val="0"/>
      <w:marRight w:val="0"/>
      <w:marTop w:val="0"/>
      <w:marBottom w:val="0"/>
      <w:divBdr>
        <w:top w:val="none" w:sz="0" w:space="0" w:color="auto"/>
        <w:left w:val="none" w:sz="0" w:space="0" w:color="auto"/>
        <w:bottom w:val="none" w:sz="0" w:space="0" w:color="auto"/>
        <w:right w:val="none" w:sz="0" w:space="0" w:color="auto"/>
      </w:divBdr>
      <w:divsChild>
        <w:div w:id="1716925980">
          <w:marLeft w:val="0"/>
          <w:marRight w:val="0"/>
          <w:marTop w:val="0"/>
          <w:marBottom w:val="0"/>
          <w:divBdr>
            <w:top w:val="none" w:sz="0" w:space="0" w:color="auto"/>
            <w:left w:val="none" w:sz="0" w:space="0" w:color="auto"/>
            <w:bottom w:val="none" w:sz="0" w:space="0" w:color="auto"/>
            <w:right w:val="none" w:sz="0" w:space="0" w:color="auto"/>
          </w:divBdr>
          <w:divsChild>
            <w:div w:id="728840579">
              <w:marLeft w:val="0"/>
              <w:marRight w:val="0"/>
              <w:marTop w:val="0"/>
              <w:marBottom w:val="0"/>
              <w:divBdr>
                <w:top w:val="none" w:sz="0" w:space="0" w:color="auto"/>
                <w:left w:val="none" w:sz="0" w:space="0" w:color="auto"/>
                <w:bottom w:val="none" w:sz="0" w:space="0" w:color="auto"/>
                <w:right w:val="none" w:sz="0" w:space="0" w:color="auto"/>
              </w:divBdr>
              <w:divsChild>
                <w:div w:id="1122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509058">
      <w:bodyDiv w:val="1"/>
      <w:marLeft w:val="0"/>
      <w:marRight w:val="0"/>
      <w:marTop w:val="0"/>
      <w:marBottom w:val="0"/>
      <w:divBdr>
        <w:top w:val="none" w:sz="0" w:space="0" w:color="auto"/>
        <w:left w:val="none" w:sz="0" w:space="0" w:color="auto"/>
        <w:bottom w:val="none" w:sz="0" w:space="0" w:color="auto"/>
        <w:right w:val="none" w:sz="0" w:space="0" w:color="auto"/>
      </w:divBdr>
      <w:divsChild>
        <w:div w:id="1006588596">
          <w:marLeft w:val="0"/>
          <w:marRight w:val="0"/>
          <w:marTop w:val="0"/>
          <w:marBottom w:val="0"/>
          <w:divBdr>
            <w:top w:val="none" w:sz="0" w:space="0" w:color="auto"/>
            <w:left w:val="none" w:sz="0" w:space="0" w:color="auto"/>
            <w:bottom w:val="none" w:sz="0" w:space="0" w:color="auto"/>
            <w:right w:val="none" w:sz="0" w:space="0" w:color="auto"/>
          </w:divBdr>
          <w:divsChild>
            <w:div w:id="1941524430">
              <w:marLeft w:val="0"/>
              <w:marRight w:val="0"/>
              <w:marTop w:val="0"/>
              <w:marBottom w:val="0"/>
              <w:divBdr>
                <w:top w:val="none" w:sz="0" w:space="0" w:color="auto"/>
                <w:left w:val="none" w:sz="0" w:space="0" w:color="auto"/>
                <w:bottom w:val="none" w:sz="0" w:space="0" w:color="auto"/>
                <w:right w:val="none" w:sz="0" w:space="0" w:color="auto"/>
              </w:divBdr>
              <w:divsChild>
                <w:div w:id="87400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992050">
      <w:bodyDiv w:val="1"/>
      <w:marLeft w:val="0"/>
      <w:marRight w:val="0"/>
      <w:marTop w:val="0"/>
      <w:marBottom w:val="0"/>
      <w:divBdr>
        <w:top w:val="none" w:sz="0" w:space="0" w:color="auto"/>
        <w:left w:val="none" w:sz="0" w:space="0" w:color="auto"/>
        <w:bottom w:val="none" w:sz="0" w:space="0" w:color="auto"/>
        <w:right w:val="none" w:sz="0" w:space="0" w:color="auto"/>
      </w:divBdr>
      <w:divsChild>
        <w:div w:id="1505702341">
          <w:marLeft w:val="0"/>
          <w:marRight w:val="0"/>
          <w:marTop w:val="0"/>
          <w:marBottom w:val="0"/>
          <w:divBdr>
            <w:top w:val="none" w:sz="0" w:space="0" w:color="auto"/>
            <w:left w:val="none" w:sz="0" w:space="0" w:color="auto"/>
            <w:bottom w:val="none" w:sz="0" w:space="0" w:color="auto"/>
            <w:right w:val="none" w:sz="0" w:space="0" w:color="auto"/>
          </w:divBdr>
          <w:divsChild>
            <w:div w:id="1596935536">
              <w:marLeft w:val="0"/>
              <w:marRight w:val="0"/>
              <w:marTop w:val="0"/>
              <w:marBottom w:val="0"/>
              <w:divBdr>
                <w:top w:val="none" w:sz="0" w:space="0" w:color="auto"/>
                <w:left w:val="none" w:sz="0" w:space="0" w:color="auto"/>
                <w:bottom w:val="none" w:sz="0" w:space="0" w:color="auto"/>
                <w:right w:val="none" w:sz="0" w:space="0" w:color="auto"/>
              </w:divBdr>
              <w:divsChild>
                <w:div w:id="794449481">
                  <w:marLeft w:val="0"/>
                  <w:marRight w:val="0"/>
                  <w:marTop w:val="0"/>
                  <w:marBottom w:val="0"/>
                  <w:divBdr>
                    <w:top w:val="none" w:sz="0" w:space="0" w:color="auto"/>
                    <w:left w:val="none" w:sz="0" w:space="0" w:color="auto"/>
                    <w:bottom w:val="none" w:sz="0" w:space="0" w:color="auto"/>
                    <w:right w:val="none" w:sz="0" w:space="0" w:color="auto"/>
                  </w:divBdr>
                  <w:divsChild>
                    <w:div w:id="41362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1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D8496-3916-FE47-8995-5B0F4887F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17</Pages>
  <Words>4097</Words>
  <Characters>23356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8</cp:revision>
  <dcterms:created xsi:type="dcterms:W3CDTF">2023-04-22T01:11:00Z</dcterms:created>
  <dcterms:modified xsi:type="dcterms:W3CDTF">2023-04-24T00:03:00Z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2022-05-22T01:02:57Z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36951246-989c-4f21-be00-e4f560db933a</vt:lpwstr>
  </property>
  <property fmtid="{D5CDD505-2E9C-101B-9397-08002B2CF9AE}" pid="8" name="MSIP_Label_460f4a70-4b6c-4bd4-a002-31edb9c00abe_ContentBits">
    <vt:lpwstr>0</vt:lpwstr>
  </property>
</Properties>
</file>