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1655C" w14:textId="77777777" w:rsidR="00385F77" w:rsidRDefault="00385F77" w:rsidP="00385F77">
      <w:pPr>
        <w:jc w:val="center"/>
        <w:rPr>
          <w:rFonts w:ascii="Times New Roman" w:hAnsi="Times New Roman" w:cs="Times New Roman"/>
          <w:b/>
          <w:bCs/>
        </w:rPr>
      </w:pPr>
    </w:p>
    <w:p w14:paraId="3755D20C" w14:textId="77777777" w:rsidR="00385F77" w:rsidRDefault="00385F77" w:rsidP="00385F77">
      <w:pPr>
        <w:jc w:val="center"/>
        <w:rPr>
          <w:rFonts w:ascii="Times New Roman" w:hAnsi="Times New Roman" w:cs="Times New Roman"/>
          <w:b/>
          <w:bCs/>
        </w:rPr>
      </w:pPr>
    </w:p>
    <w:p w14:paraId="14F00ECF" w14:textId="77777777" w:rsidR="00385F77" w:rsidRDefault="00385F77" w:rsidP="00385F77">
      <w:pPr>
        <w:jc w:val="center"/>
        <w:rPr>
          <w:rFonts w:ascii="Times New Roman" w:hAnsi="Times New Roman" w:cs="Times New Roman"/>
          <w:b/>
          <w:bCs/>
        </w:rPr>
      </w:pPr>
    </w:p>
    <w:p w14:paraId="184B64EE" w14:textId="77777777" w:rsidR="00385F77" w:rsidRDefault="00385F77" w:rsidP="00385F77">
      <w:pPr>
        <w:jc w:val="center"/>
        <w:rPr>
          <w:rFonts w:ascii="Times New Roman" w:hAnsi="Times New Roman" w:cs="Times New Roman"/>
          <w:b/>
          <w:bCs/>
        </w:rPr>
      </w:pPr>
    </w:p>
    <w:p w14:paraId="0436B79A" w14:textId="77777777" w:rsidR="00385F77" w:rsidRDefault="00385F77" w:rsidP="00385F77">
      <w:pPr>
        <w:jc w:val="center"/>
        <w:rPr>
          <w:rFonts w:ascii="Times New Roman" w:hAnsi="Times New Roman" w:cs="Times New Roman"/>
          <w:b/>
          <w:bCs/>
        </w:rPr>
      </w:pPr>
    </w:p>
    <w:p w14:paraId="02DC84BD" w14:textId="77777777" w:rsidR="00385F77" w:rsidRDefault="00385F77" w:rsidP="00385F77">
      <w:pPr>
        <w:jc w:val="center"/>
        <w:rPr>
          <w:rFonts w:ascii="Times New Roman" w:hAnsi="Times New Roman" w:cs="Times New Roman"/>
          <w:b/>
          <w:bCs/>
        </w:rPr>
      </w:pPr>
    </w:p>
    <w:p w14:paraId="1955184E" w14:textId="77777777" w:rsidR="00385F77" w:rsidRDefault="00385F77" w:rsidP="00385F77">
      <w:pPr>
        <w:jc w:val="center"/>
        <w:rPr>
          <w:rFonts w:ascii="Times New Roman" w:hAnsi="Times New Roman" w:cs="Times New Roman"/>
          <w:b/>
          <w:bCs/>
        </w:rPr>
      </w:pPr>
    </w:p>
    <w:p w14:paraId="31755E66" w14:textId="77777777" w:rsidR="00385F77" w:rsidRDefault="00385F77" w:rsidP="00385F77">
      <w:pPr>
        <w:jc w:val="center"/>
        <w:rPr>
          <w:rFonts w:ascii="Times New Roman" w:hAnsi="Times New Roman" w:cs="Times New Roman"/>
          <w:b/>
          <w:bCs/>
        </w:rPr>
      </w:pPr>
    </w:p>
    <w:p w14:paraId="3C1AAC3B" w14:textId="77777777" w:rsidR="00385F77" w:rsidRDefault="00385F77" w:rsidP="00385F77">
      <w:pPr>
        <w:jc w:val="center"/>
        <w:rPr>
          <w:rFonts w:ascii="Times New Roman" w:hAnsi="Times New Roman" w:cs="Times New Roman"/>
          <w:b/>
          <w:bCs/>
        </w:rPr>
      </w:pPr>
    </w:p>
    <w:p w14:paraId="4834B4B7" w14:textId="74B852A9" w:rsidR="00385F77" w:rsidRDefault="00405D1E" w:rsidP="00385F77">
      <w:pPr>
        <w:jc w:val="center"/>
        <w:rPr>
          <w:rFonts w:ascii="Times New Roman" w:hAnsi="Times New Roman" w:cs="Times New Roman"/>
          <w:b/>
          <w:bCs/>
        </w:rPr>
      </w:pPr>
      <w:r>
        <w:rPr>
          <w:rFonts w:ascii="Times New Roman" w:hAnsi="Times New Roman" w:cs="Times New Roman"/>
          <w:b/>
          <w:bCs/>
        </w:rPr>
        <w:t>Quantitative Research Reporting Assignment</w:t>
      </w:r>
    </w:p>
    <w:p w14:paraId="2905A467" w14:textId="77777777" w:rsidR="00385F77" w:rsidRDefault="00385F77" w:rsidP="00385F77">
      <w:pPr>
        <w:jc w:val="center"/>
        <w:rPr>
          <w:rFonts w:ascii="Times New Roman" w:hAnsi="Times New Roman" w:cs="Times New Roman"/>
          <w:b/>
          <w:bCs/>
        </w:rPr>
      </w:pPr>
    </w:p>
    <w:p w14:paraId="5880C7AD" w14:textId="77777777" w:rsidR="00385F77" w:rsidRDefault="00385F77" w:rsidP="00385F77">
      <w:pPr>
        <w:jc w:val="center"/>
        <w:rPr>
          <w:rFonts w:ascii="Times New Roman" w:hAnsi="Times New Roman" w:cs="Times New Roman"/>
          <w:b/>
          <w:bCs/>
        </w:rPr>
      </w:pPr>
    </w:p>
    <w:p w14:paraId="5F7923E5" w14:textId="77777777" w:rsidR="00385F77" w:rsidRDefault="00385F77" w:rsidP="00385F77">
      <w:pPr>
        <w:jc w:val="center"/>
        <w:rPr>
          <w:rFonts w:ascii="Times New Roman" w:hAnsi="Times New Roman" w:cs="Times New Roman"/>
          <w:b/>
          <w:bCs/>
        </w:rPr>
      </w:pPr>
    </w:p>
    <w:p w14:paraId="4562DF2F" w14:textId="77777777" w:rsidR="00385F77" w:rsidRDefault="00385F77" w:rsidP="00385F77">
      <w:pPr>
        <w:spacing w:line="360" w:lineRule="auto"/>
        <w:jc w:val="center"/>
        <w:rPr>
          <w:rFonts w:ascii="Times New Roman" w:hAnsi="Times New Roman" w:cs="Times New Roman"/>
        </w:rPr>
      </w:pPr>
      <w:r>
        <w:rPr>
          <w:rFonts w:ascii="Times New Roman" w:hAnsi="Times New Roman" w:cs="Times New Roman"/>
        </w:rPr>
        <w:t>Seth Eby</w:t>
      </w:r>
    </w:p>
    <w:p w14:paraId="7D18E37D" w14:textId="77777777" w:rsidR="00385F77" w:rsidRPr="003D4674" w:rsidRDefault="00385F77" w:rsidP="00385F77">
      <w:pPr>
        <w:spacing w:line="360" w:lineRule="auto"/>
        <w:jc w:val="center"/>
        <w:rPr>
          <w:rFonts w:ascii="Times New Roman" w:hAnsi="Times New Roman" w:cs="Times New Roman"/>
        </w:rPr>
      </w:pPr>
      <w:r>
        <w:rPr>
          <w:rFonts w:ascii="Times New Roman" w:hAnsi="Times New Roman" w:cs="Times New Roman"/>
        </w:rPr>
        <w:t>Department of School Counseling, Liberty University</w:t>
      </w:r>
    </w:p>
    <w:p w14:paraId="3EDC354F" w14:textId="6BD1F95F" w:rsidR="00385F77" w:rsidRDefault="00385F77" w:rsidP="00385F77">
      <w:pPr>
        <w:spacing w:before="90" w:after="90" w:line="360" w:lineRule="auto"/>
        <w:jc w:val="center"/>
        <w:outlineLvl w:val="0"/>
        <w:rPr>
          <w:rFonts w:ascii="Times New Roman" w:eastAsia="Times New Roman" w:hAnsi="Times New Roman" w:cs="Times New Roman"/>
          <w:color w:val="222222"/>
          <w:kern w:val="36"/>
        </w:rPr>
      </w:pPr>
      <w:r w:rsidRPr="003D4674">
        <w:rPr>
          <w:rFonts w:ascii="Times New Roman" w:eastAsia="Times New Roman" w:hAnsi="Times New Roman" w:cs="Times New Roman"/>
          <w:color w:val="222222"/>
          <w:kern w:val="36"/>
        </w:rPr>
        <w:t>CO</w:t>
      </w:r>
      <w:r w:rsidR="007D3B6F">
        <w:rPr>
          <w:rFonts w:ascii="Times New Roman" w:eastAsia="Times New Roman" w:hAnsi="Times New Roman" w:cs="Times New Roman"/>
          <w:color w:val="222222"/>
          <w:kern w:val="36"/>
        </w:rPr>
        <w:t>UC515: Research and Program Evaluation (D01)</w:t>
      </w:r>
    </w:p>
    <w:p w14:paraId="20F5FE21" w14:textId="479C96D0" w:rsidR="00385F77" w:rsidRDefault="00385F77" w:rsidP="00385F77">
      <w:pPr>
        <w:spacing w:before="90" w:after="90" w:line="360" w:lineRule="auto"/>
        <w:jc w:val="center"/>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 xml:space="preserve">Dr. </w:t>
      </w:r>
      <w:r w:rsidR="007D3B6F">
        <w:rPr>
          <w:rFonts w:ascii="Times New Roman" w:eastAsia="Times New Roman" w:hAnsi="Times New Roman" w:cs="Times New Roman"/>
          <w:color w:val="222222"/>
          <w:kern w:val="36"/>
        </w:rPr>
        <w:t>Jeffrey McCarthy</w:t>
      </w:r>
    </w:p>
    <w:p w14:paraId="27FD2123" w14:textId="167C8F8F" w:rsidR="004D74A6" w:rsidRDefault="007D3B6F" w:rsidP="00385F77">
      <w:pPr>
        <w:jc w:val="center"/>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 xml:space="preserve">July </w:t>
      </w:r>
      <w:r w:rsidR="00405D1E">
        <w:rPr>
          <w:rFonts w:ascii="Times New Roman" w:eastAsia="Times New Roman" w:hAnsi="Times New Roman" w:cs="Times New Roman"/>
          <w:color w:val="222222"/>
          <w:kern w:val="36"/>
        </w:rPr>
        <w:t>16</w:t>
      </w:r>
      <w:r>
        <w:rPr>
          <w:rFonts w:ascii="Times New Roman" w:eastAsia="Times New Roman" w:hAnsi="Times New Roman" w:cs="Times New Roman"/>
          <w:color w:val="222222"/>
          <w:kern w:val="36"/>
        </w:rPr>
        <w:t>, 2023</w:t>
      </w:r>
    </w:p>
    <w:p w14:paraId="6E0072F8" w14:textId="22478144" w:rsidR="00385F77" w:rsidRDefault="00385F77" w:rsidP="00385F77">
      <w:pPr>
        <w:jc w:val="center"/>
        <w:rPr>
          <w:rFonts w:ascii="Times New Roman" w:eastAsia="Times New Roman" w:hAnsi="Times New Roman" w:cs="Times New Roman"/>
          <w:color w:val="222222"/>
          <w:kern w:val="36"/>
        </w:rPr>
      </w:pPr>
    </w:p>
    <w:p w14:paraId="2C36DA35" w14:textId="4F5DE830" w:rsidR="00385F77" w:rsidRDefault="00385F77" w:rsidP="00385F77">
      <w:pPr>
        <w:jc w:val="center"/>
        <w:rPr>
          <w:rFonts w:ascii="Times New Roman" w:eastAsia="Times New Roman" w:hAnsi="Times New Roman" w:cs="Times New Roman"/>
          <w:color w:val="222222"/>
          <w:kern w:val="36"/>
        </w:rPr>
      </w:pPr>
    </w:p>
    <w:p w14:paraId="60A15779" w14:textId="28A59539" w:rsidR="00385F77" w:rsidRDefault="00385F77" w:rsidP="00385F77">
      <w:pPr>
        <w:jc w:val="center"/>
        <w:rPr>
          <w:rFonts w:ascii="Times New Roman" w:eastAsia="Times New Roman" w:hAnsi="Times New Roman" w:cs="Times New Roman"/>
          <w:color w:val="222222"/>
          <w:kern w:val="36"/>
        </w:rPr>
      </w:pPr>
    </w:p>
    <w:p w14:paraId="735A847F" w14:textId="7299DF57" w:rsidR="00385F77" w:rsidRDefault="00385F77" w:rsidP="00385F77">
      <w:pPr>
        <w:jc w:val="center"/>
        <w:rPr>
          <w:rFonts w:ascii="Times New Roman" w:eastAsia="Times New Roman" w:hAnsi="Times New Roman" w:cs="Times New Roman"/>
          <w:color w:val="222222"/>
          <w:kern w:val="36"/>
        </w:rPr>
      </w:pPr>
    </w:p>
    <w:p w14:paraId="1419F954" w14:textId="437ED492" w:rsidR="00385F77" w:rsidRDefault="00385F77" w:rsidP="00385F77">
      <w:pPr>
        <w:jc w:val="center"/>
        <w:rPr>
          <w:rFonts w:ascii="Times New Roman" w:eastAsia="Times New Roman" w:hAnsi="Times New Roman" w:cs="Times New Roman"/>
          <w:color w:val="222222"/>
          <w:kern w:val="36"/>
        </w:rPr>
      </w:pPr>
    </w:p>
    <w:p w14:paraId="73ADC2B2" w14:textId="6C1328D0" w:rsidR="00385F77" w:rsidRDefault="00385F77" w:rsidP="00385F77">
      <w:pPr>
        <w:jc w:val="center"/>
        <w:rPr>
          <w:rFonts w:ascii="Times New Roman" w:eastAsia="Times New Roman" w:hAnsi="Times New Roman" w:cs="Times New Roman"/>
          <w:color w:val="222222"/>
          <w:kern w:val="36"/>
        </w:rPr>
      </w:pPr>
    </w:p>
    <w:p w14:paraId="3611A109" w14:textId="5D5B9848" w:rsidR="00385F77" w:rsidRDefault="00385F77" w:rsidP="00385F77">
      <w:pPr>
        <w:jc w:val="center"/>
        <w:rPr>
          <w:rFonts w:ascii="Times New Roman" w:eastAsia="Times New Roman" w:hAnsi="Times New Roman" w:cs="Times New Roman"/>
          <w:color w:val="222222"/>
          <w:kern w:val="36"/>
        </w:rPr>
      </w:pPr>
    </w:p>
    <w:p w14:paraId="1DEDDCF9" w14:textId="4942F5A1" w:rsidR="00385F77" w:rsidRDefault="00385F77" w:rsidP="00385F77">
      <w:pPr>
        <w:jc w:val="center"/>
        <w:rPr>
          <w:rFonts w:ascii="Times New Roman" w:eastAsia="Times New Roman" w:hAnsi="Times New Roman" w:cs="Times New Roman"/>
          <w:color w:val="222222"/>
          <w:kern w:val="36"/>
        </w:rPr>
      </w:pPr>
    </w:p>
    <w:p w14:paraId="28D5EBAB" w14:textId="31BED238" w:rsidR="00385F77" w:rsidRDefault="00385F77" w:rsidP="00385F77">
      <w:pPr>
        <w:jc w:val="center"/>
        <w:rPr>
          <w:rFonts w:ascii="Times New Roman" w:eastAsia="Times New Roman" w:hAnsi="Times New Roman" w:cs="Times New Roman"/>
          <w:color w:val="222222"/>
          <w:kern w:val="36"/>
        </w:rPr>
      </w:pPr>
    </w:p>
    <w:p w14:paraId="009372AF" w14:textId="33A349DD" w:rsidR="00385F77" w:rsidRDefault="00385F77" w:rsidP="00385F77">
      <w:pPr>
        <w:jc w:val="center"/>
        <w:rPr>
          <w:rFonts w:ascii="Times New Roman" w:eastAsia="Times New Roman" w:hAnsi="Times New Roman" w:cs="Times New Roman"/>
          <w:color w:val="222222"/>
          <w:kern w:val="36"/>
        </w:rPr>
      </w:pPr>
    </w:p>
    <w:p w14:paraId="1A557629" w14:textId="5BA2BDD3" w:rsidR="00385F77" w:rsidRDefault="00385F77" w:rsidP="00385F77">
      <w:pPr>
        <w:jc w:val="center"/>
        <w:rPr>
          <w:rFonts w:ascii="Times New Roman" w:eastAsia="Times New Roman" w:hAnsi="Times New Roman" w:cs="Times New Roman"/>
          <w:color w:val="222222"/>
          <w:kern w:val="36"/>
        </w:rPr>
      </w:pPr>
    </w:p>
    <w:p w14:paraId="2697680C" w14:textId="197F4B36" w:rsidR="00385F77" w:rsidRDefault="00385F77" w:rsidP="00385F77">
      <w:pPr>
        <w:jc w:val="center"/>
        <w:rPr>
          <w:rFonts w:ascii="Times New Roman" w:eastAsia="Times New Roman" w:hAnsi="Times New Roman" w:cs="Times New Roman"/>
          <w:color w:val="222222"/>
          <w:kern w:val="36"/>
        </w:rPr>
      </w:pPr>
    </w:p>
    <w:p w14:paraId="792CAA61" w14:textId="77777777" w:rsidR="00C41DED" w:rsidRPr="00C41DED" w:rsidRDefault="00C41DED" w:rsidP="00C41DED">
      <w:pPr>
        <w:rPr>
          <w:rFonts w:ascii="Times New Roman" w:eastAsia="Times New Roman" w:hAnsi="Times New Roman" w:cs="Times New Roman"/>
        </w:rPr>
      </w:pPr>
    </w:p>
    <w:p w14:paraId="1794EBE8" w14:textId="472AEA17" w:rsidR="00385F77" w:rsidRDefault="00385F77" w:rsidP="00385F77">
      <w:pPr>
        <w:jc w:val="center"/>
        <w:rPr>
          <w:rFonts w:ascii="Times New Roman" w:eastAsia="Times New Roman" w:hAnsi="Times New Roman" w:cs="Times New Roman"/>
          <w:color w:val="222222"/>
          <w:kern w:val="36"/>
        </w:rPr>
      </w:pPr>
    </w:p>
    <w:p w14:paraId="26FEFC6B" w14:textId="77777777" w:rsidR="00C41DED" w:rsidRDefault="00C41DED" w:rsidP="00385F77">
      <w:pPr>
        <w:jc w:val="center"/>
        <w:rPr>
          <w:rFonts w:ascii="Times New Roman" w:eastAsia="Times New Roman" w:hAnsi="Times New Roman" w:cs="Times New Roman"/>
          <w:color w:val="222222"/>
          <w:kern w:val="36"/>
        </w:rPr>
      </w:pPr>
    </w:p>
    <w:p w14:paraId="1F75192C" w14:textId="77777777" w:rsidR="00C41DED" w:rsidRDefault="00C41DED" w:rsidP="00385F77">
      <w:pPr>
        <w:jc w:val="center"/>
        <w:rPr>
          <w:rFonts w:ascii="Times New Roman" w:eastAsia="Times New Roman" w:hAnsi="Times New Roman" w:cs="Times New Roman"/>
          <w:color w:val="222222"/>
          <w:kern w:val="36"/>
        </w:rPr>
      </w:pPr>
    </w:p>
    <w:p w14:paraId="1E320350" w14:textId="77777777" w:rsidR="00C41DED" w:rsidRDefault="00C41DED" w:rsidP="00385F77">
      <w:pPr>
        <w:jc w:val="center"/>
        <w:rPr>
          <w:rFonts w:ascii="Times New Roman" w:eastAsia="Times New Roman" w:hAnsi="Times New Roman" w:cs="Times New Roman"/>
          <w:color w:val="222222"/>
          <w:kern w:val="36"/>
        </w:rPr>
      </w:pPr>
    </w:p>
    <w:p w14:paraId="546340C8" w14:textId="7EB91CFB" w:rsidR="00385F77" w:rsidRDefault="00385F77" w:rsidP="00385F77">
      <w:pPr>
        <w:jc w:val="center"/>
        <w:rPr>
          <w:rFonts w:ascii="Times New Roman" w:eastAsia="Times New Roman" w:hAnsi="Times New Roman" w:cs="Times New Roman"/>
          <w:color w:val="222222"/>
          <w:kern w:val="36"/>
        </w:rPr>
      </w:pPr>
    </w:p>
    <w:p w14:paraId="1E99D1B5" w14:textId="0E0EBE6F" w:rsidR="00385F77" w:rsidRDefault="00385F77" w:rsidP="00385F77">
      <w:pPr>
        <w:jc w:val="center"/>
        <w:rPr>
          <w:rFonts w:ascii="Times New Roman" w:eastAsia="Times New Roman" w:hAnsi="Times New Roman" w:cs="Times New Roman"/>
          <w:color w:val="222222"/>
          <w:kern w:val="36"/>
        </w:rPr>
      </w:pPr>
    </w:p>
    <w:p w14:paraId="66AC6C35" w14:textId="7FC01CD2" w:rsidR="00385F77" w:rsidRDefault="00385F77" w:rsidP="00385F77">
      <w:pPr>
        <w:jc w:val="center"/>
        <w:rPr>
          <w:rFonts w:ascii="Times New Roman" w:eastAsia="Times New Roman" w:hAnsi="Times New Roman" w:cs="Times New Roman"/>
          <w:color w:val="222222"/>
          <w:kern w:val="36"/>
        </w:rPr>
      </w:pPr>
    </w:p>
    <w:p w14:paraId="081E8FE4" w14:textId="1782CB03" w:rsidR="00385F77" w:rsidRDefault="00385F77" w:rsidP="00385F77">
      <w:pPr>
        <w:jc w:val="center"/>
        <w:rPr>
          <w:rFonts w:ascii="Times New Roman" w:eastAsia="Times New Roman" w:hAnsi="Times New Roman" w:cs="Times New Roman"/>
          <w:color w:val="222222"/>
          <w:kern w:val="36"/>
        </w:rPr>
      </w:pPr>
    </w:p>
    <w:p w14:paraId="0FB2F9E0" w14:textId="6028BA4C" w:rsidR="00385F77" w:rsidRDefault="00385F77" w:rsidP="00385F77">
      <w:pPr>
        <w:jc w:val="center"/>
        <w:rPr>
          <w:rFonts w:ascii="Times New Roman" w:eastAsia="Times New Roman" w:hAnsi="Times New Roman" w:cs="Times New Roman"/>
          <w:color w:val="222222"/>
          <w:kern w:val="36"/>
        </w:rPr>
      </w:pPr>
    </w:p>
    <w:p w14:paraId="157FF118" w14:textId="6850E661" w:rsidR="00385F77" w:rsidRDefault="00385F77" w:rsidP="00385F77">
      <w:pPr>
        <w:jc w:val="center"/>
        <w:rPr>
          <w:rFonts w:ascii="Times New Roman" w:eastAsia="Times New Roman" w:hAnsi="Times New Roman" w:cs="Times New Roman"/>
          <w:color w:val="222222"/>
          <w:kern w:val="36"/>
        </w:rPr>
      </w:pPr>
    </w:p>
    <w:p w14:paraId="02A30E14" w14:textId="445FCBE3" w:rsidR="00385F77" w:rsidRDefault="00385F77" w:rsidP="00385F77">
      <w:pPr>
        <w:jc w:val="center"/>
        <w:rPr>
          <w:rFonts w:ascii="Times New Roman" w:eastAsia="Times New Roman" w:hAnsi="Times New Roman" w:cs="Times New Roman"/>
          <w:color w:val="222222"/>
          <w:kern w:val="36"/>
        </w:rPr>
      </w:pPr>
    </w:p>
    <w:p w14:paraId="2A1DAD45" w14:textId="4F8CE677" w:rsidR="00385F77" w:rsidRDefault="00385F77" w:rsidP="00385F77">
      <w:pPr>
        <w:jc w:val="center"/>
        <w:rPr>
          <w:rFonts w:ascii="Times New Roman" w:eastAsia="Times New Roman" w:hAnsi="Times New Roman" w:cs="Times New Roman"/>
          <w:color w:val="222222"/>
          <w:kern w:val="36"/>
        </w:rPr>
      </w:pPr>
    </w:p>
    <w:p w14:paraId="35CE6AAE" w14:textId="33423EB2" w:rsidR="00B24745" w:rsidRDefault="00333E0C" w:rsidP="00333E0C">
      <w:pPr>
        <w:spacing w:line="480" w:lineRule="auto"/>
        <w:jc w:val="center"/>
        <w:rPr>
          <w:rFonts w:ascii="Times New Roman" w:eastAsia="Times New Roman" w:hAnsi="Times New Roman" w:cs="Times New Roman"/>
          <w:b/>
          <w:bCs/>
          <w:color w:val="222222"/>
          <w:kern w:val="36"/>
        </w:rPr>
      </w:pPr>
      <w:r>
        <w:rPr>
          <w:rFonts w:ascii="Times New Roman" w:eastAsia="Times New Roman" w:hAnsi="Times New Roman" w:cs="Times New Roman"/>
          <w:b/>
          <w:bCs/>
          <w:color w:val="222222"/>
          <w:kern w:val="36"/>
        </w:rPr>
        <w:lastRenderedPageBreak/>
        <w:t>Quantitative Research Reporting</w:t>
      </w:r>
    </w:p>
    <w:p w14:paraId="3E650B54" w14:textId="50B5BB90" w:rsidR="00333E0C" w:rsidRPr="00333E0C" w:rsidRDefault="00CE0E93" w:rsidP="00333E0C">
      <w:pPr>
        <w:spacing w:line="480" w:lineRule="auto"/>
        <w:rPr>
          <w:rFonts w:ascii="Times New Roman" w:hAnsi="Times New Roman" w:cs="Times New Roman"/>
        </w:rPr>
      </w:pPr>
      <w:r>
        <w:rPr>
          <w:rFonts w:ascii="Times New Roman" w:eastAsia="Times New Roman" w:hAnsi="Times New Roman" w:cs="Times New Roman"/>
          <w:color w:val="222222"/>
          <w:kern w:val="36"/>
        </w:rPr>
        <w:tab/>
        <w:t>The underlying importance of this study was to figure out whether adding mindfulness therapy to the treatment was more or less effective for the adolescent student’s smoking dependence.</w:t>
      </w:r>
      <w:r w:rsidR="00E4535D">
        <w:rPr>
          <w:rFonts w:ascii="Times New Roman" w:eastAsia="Times New Roman" w:hAnsi="Times New Roman" w:cs="Times New Roman"/>
          <w:color w:val="222222"/>
          <w:kern w:val="36"/>
        </w:rPr>
        <w:t xml:space="preserve"> The researchers used a between-subjects study design to measure the efficacy of the mindfulness therapy. They took the 40 participants and split them into two </w:t>
      </w:r>
      <w:r w:rsidR="006B266E">
        <w:rPr>
          <w:rFonts w:ascii="Times New Roman" w:eastAsia="Times New Roman" w:hAnsi="Times New Roman" w:cs="Times New Roman"/>
          <w:color w:val="222222"/>
          <w:kern w:val="36"/>
        </w:rPr>
        <w:t xml:space="preserve">random </w:t>
      </w:r>
      <w:r w:rsidR="00E4535D">
        <w:rPr>
          <w:rFonts w:ascii="Times New Roman" w:eastAsia="Times New Roman" w:hAnsi="Times New Roman" w:cs="Times New Roman"/>
          <w:color w:val="222222"/>
          <w:kern w:val="36"/>
        </w:rPr>
        <w:t>groups</w:t>
      </w:r>
      <w:r w:rsidR="006B266E">
        <w:rPr>
          <w:rFonts w:ascii="Times New Roman" w:eastAsia="Times New Roman" w:hAnsi="Times New Roman" w:cs="Times New Roman"/>
          <w:color w:val="222222"/>
          <w:kern w:val="36"/>
        </w:rPr>
        <w:t xml:space="preserve">: </w:t>
      </w:r>
      <w:r w:rsidR="00E4535D">
        <w:rPr>
          <w:rFonts w:ascii="Times New Roman" w:eastAsia="Times New Roman" w:hAnsi="Times New Roman" w:cs="Times New Roman"/>
          <w:color w:val="222222"/>
          <w:kern w:val="36"/>
        </w:rPr>
        <w:t>one receiving standard treatment and the other receiving standard treatment with mindfulness therapy</w:t>
      </w:r>
      <w:r w:rsidR="0081349D">
        <w:rPr>
          <w:rFonts w:ascii="Times New Roman" w:eastAsia="Times New Roman" w:hAnsi="Times New Roman" w:cs="Times New Roman"/>
          <w:color w:val="222222"/>
          <w:kern w:val="36"/>
        </w:rPr>
        <w:t>, which was able to keep highlight the independent variable within the one random group</w:t>
      </w:r>
      <w:r w:rsidR="00E4535D">
        <w:rPr>
          <w:rFonts w:ascii="Times New Roman" w:eastAsia="Times New Roman" w:hAnsi="Times New Roman" w:cs="Times New Roman"/>
          <w:color w:val="222222"/>
          <w:kern w:val="36"/>
        </w:rPr>
        <w:t>.</w:t>
      </w:r>
      <w:r w:rsidR="006B266E">
        <w:rPr>
          <w:rFonts w:ascii="Times New Roman" w:eastAsia="Times New Roman" w:hAnsi="Times New Roman" w:cs="Times New Roman"/>
          <w:color w:val="222222"/>
          <w:kern w:val="36"/>
        </w:rPr>
        <w:t xml:space="preserve"> </w:t>
      </w:r>
      <w:r w:rsidR="0081349D">
        <w:rPr>
          <w:rFonts w:ascii="Times New Roman" w:eastAsia="Times New Roman" w:hAnsi="Times New Roman" w:cs="Times New Roman"/>
          <w:color w:val="222222"/>
          <w:kern w:val="36"/>
        </w:rPr>
        <w:t>The results showed the standard treatment group with a mean of 13.25, standard deviation of 3.51</w:t>
      </w:r>
      <w:r w:rsidR="004B0A3B">
        <w:rPr>
          <w:rFonts w:ascii="Times New Roman" w:eastAsia="Times New Roman" w:hAnsi="Times New Roman" w:cs="Times New Roman"/>
          <w:color w:val="222222"/>
          <w:kern w:val="36"/>
        </w:rPr>
        <w:t xml:space="preserve">, </w:t>
      </w:r>
      <w:r w:rsidR="0081349D">
        <w:rPr>
          <w:rFonts w:ascii="Times New Roman" w:eastAsia="Times New Roman" w:hAnsi="Times New Roman" w:cs="Times New Roman"/>
          <w:color w:val="222222"/>
          <w:kern w:val="36"/>
        </w:rPr>
        <w:t xml:space="preserve">and the added mindfulness group of 8.1, standard deviation of 3.04. </w:t>
      </w:r>
      <w:r w:rsidR="006B266E">
        <w:rPr>
          <w:rFonts w:ascii="Times New Roman" w:eastAsia="Times New Roman" w:hAnsi="Times New Roman" w:cs="Times New Roman"/>
          <w:color w:val="222222"/>
          <w:kern w:val="36"/>
        </w:rPr>
        <w:t>When analyzing the</w:t>
      </w:r>
      <w:r w:rsidR="00712FD1">
        <w:rPr>
          <w:rFonts w:ascii="Times New Roman" w:eastAsia="Times New Roman" w:hAnsi="Times New Roman" w:cs="Times New Roman"/>
          <w:color w:val="222222"/>
          <w:kern w:val="36"/>
        </w:rPr>
        <w:t xml:space="preserve"> data, the researchers chose to use an independent sample t-test. They were correct in doing this process because it eliminated the chance of bias between the two groups. </w:t>
      </w:r>
      <w:r w:rsidR="00012B96">
        <w:rPr>
          <w:rFonts w:ascii="Times New Roman" w:eastAsia="Times New Roman" w:hAnsi="Times New Roman" w:cs="Times New Roman"/>
          <w:color w:val="222222"/>
          <w:kern w:val="36"/>
        </w:rPr>
        <w:t xml:space="preserve">Reliability was shown in this process, but an added pre and post test would have enhanced the validity by further adding more results on the variables. </w:t>
      </w:r>
      <w:r w:rsidR="005E18DF">
        <w:rPr>
          <w:rFonts w:ascii="Times New Roman" w:eastAsia="Times New Roman" w:hAnsi="Times New Roman" w:cs="Times New Roman"/>
          <w:color w:val="222222"/>
          <w:kern w:val="36"/>
        </w:rPr>
        <w:t xml:space="preserve">The researchers also proved that the test was statistically significant and should reject the null hypothesis due to them reporting the results were p=.000. The findings are very important to the counseling realm due to the numbers proven by the group with the added mindfulness therapy. According to the NDSS, the higher the smoker scores </w:t>
      </w:r>
      <w:r w:rsidR="004B0A3B">
        <w:rPr>
          <w:rFonts w:ascii="Times New Roman" w:eastAsia="Times New Roman" w:hAnsi="Times New Roman" w:cs="Times New Roman"/>
          <w:color w:val="222222"/>
          <w:kern w:val="36"/>
        </w:rPr>
        <w:t>result</w:t>
      </w:r>
      <w:r w:rsidR="005E18DF">
        <w:rPr>
          <w:rFonts w:ascii="Times New Roman" w:eastAsia="Times New Roman" w:hAnsi="Times New Roman" w:cs="Times New Roman"/>
          <w:color w:val="222222"/>
          <w:kern w:val="36"/>
        </w:rPr>
        <w:t xml:space="preserve"> in being more dependent upon</w:t>
      </w:r>
      <w:r w:rsidR="004B0A3B">
        <w:rPr>
          <w:rFonts w:ascii="Times New Roman" w:eastAsia="Times New Roman" w:hAnsi="Times New Roman" w:cs="Times New Roman"/>
          <w:color w:val="222222"/>
          <w:kern w:val="36"/>
        </w:rPr>
        <w:t xml:space="preserve"> nicotine. In this very study, the group with only the standard treatment ended up with the higher means. This </w:t>
      </w:r>
      <w:r w:rsidR="00BC3AE8">
        <w:rPr>
          <w:rFonts w:ascii="Times New Roman" w:eastAsia="Times New Roman" w:hAnsi="Times New Roman" w:cs="Times New Roman"/>
          <w:color w:val="222222"/>
          <w:kern w:val="36"/>
        </w:rPr>
        <w:t>verifies</w:t>
      </w:r>
      <w:r w:rsidR="004B0A3B">
        <w:rPr>
          <w:rFonts w:ascii="Times New Roman" w:eastAsia="Times New Roman" w:hAnsi="Times New Roman" w:cs="Times New Roman"/>
          <w:color w:val="222222"/>
          <w:kern w:val="36"/>
        </w:rPr>
        <w:t xml:space="preserve"> that the added mindfulness therapy proved to be effective and should be incorporated into the standard treatment going into the future.</w:t>
      </w:r>
    </w:p>
    <w:sectPr w:rsidR="00333E0C" w:rsidRPr="00333E0C">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BCA08" w14:textId="77777777" w:rsidR="009605EB" w:rsidRDefault="009605EB" w:rsidP="00385F77">
      <w:r>
        <w:separator/>
      </w:r>
    </w:p>
  </w:endnote>
  <w:endnote w:type="continuationSeparator" w:id="0">
    <w:p w14:paraId="2872DA04" w14:textId="77777777" w:rsidR="009605EB" w:rsidRDefault="009605EB" w:rsidP="00385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9A5A0" w14:textId="77777777" w:rsidR="009605EB" w:rsidRDefault="009605EB" w:rsidP="00385F77">
      <w:r>
        <w:separator/>
      </w:r>
    </w:p>
  </w:footnote>
  <w:footnote w:type="continuationSeparator" w:id="0">
    <w:p w14:paraId="630BB685" w14:textId="77777777" w:rsidR="009605EB" w:rsidRDefault="009605EB" w:rsidP="00385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55168891"/>
      <w:docPartObj>
        <w:docPartGallery w:val="Page Numbers (Top of Page)"/>
        <w:docPartUnique/>
      </w:docPartObj>
    </w:sdtPr>
    <w:sdtContent>
      <w:p w14:paraId="0FF0057F" w14:textId="1C9836F7" w:rsidR="00385F77" w:rsidRDefault="00385F77" w:rsidP="00456F1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C19D57" w14:textId="77777777" w:rsidR="00385F77" w:rsidRDefault="00385F77" w:rsidP="00385F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038091044"/>
      <w:docPartObj>
        <w:docPartGallery w:val="Page Numbers (Top of Page)"/>
        <w:docPartUnique/>
      </w:docPartObj>
    </w:sdtPr>
    <w:sdtContent>
      <w:p w14:paraId="22944306" w14:textId="4A3E378E" w:rsidR="00385F77" w:rsidRPr="00385F77" w:rsidRDefault="00385F77" w:rsidP="00456F1E">
        <w:pPr>
          <w:pStyle w:val="Header"/>
          <w:framePr w:wrap="none" w:vAnchor="text" w:hAnchor="margin" w:xAlign="right" w:y="1"/>
          <w:rPr>
            <w:rStyle w:val="PageNumber"/>
            <w:rFonts w:ascii="Times New Roman" w:hAnsi="Times New Roman" w:cs="Times New Roman"/>
          </w:rPr>
        </w:pPr>
        <w:r w:rsidRPr="00385F77">
          <w:rPr>
            <w:rStyle w:val="PageNumber"/>
            <w:rFonts w:ascii="Times New Roman" w:hAnsi="Times New Roman" w:cs="Times New Roman"/>
          </w:rPr>
          <w:fldChar w:fldCharType="begin"/>
        </w:r>
        <w:r w:rsidRPr="00385F77">
          <w:rPr>
            <w:rStyle w:val="PageNumber"/>
            <w:rFonts w:ascii="Times New Roman" w:hAnsi="Times New Roman" w:cs="Times New Roman"/>
          </w:rPr>
          <w:instrText xml:space="preserve"> PAGE </w:instrText>
        </w:r>
        <w:r w:rsidRPr="00385F77">
          <w:rPr>
            <w:rStyle w:val="PageNumber"/>
            <w:rFonts w:ascii="Times New Roman" w:hAnsi="Times New Roman" w:cs="Times New Roman"/>
          </w:rPr>
          <w:fldChar w:fldCharType="separate"/>
        </w:r>
        <w:r w:rsidRPr="00385F77">
          <w:rPr>
            <w:rStyle w:val="PageNumber"/>
            <w:rFonts w:ascii="Times New Roman" w:hAnsi="Times New Roman" w:cs="Times New Roman"/>
            <w:noProof/>
          </w:rPr>
          <w:t>1</w:t>
        </w:r>
        <w:r w:rsidRPr="00385F77">
          <w:rPr>
            <w:rStyle w:val="PageNumber"/>
            <w:rFonts w:ascii="Times New Roman" w:hAnsi="Times New Roman" w:cs="Times New Roman"/>
          </w:rPr>
          <w:fldChar w:fldCharType="end"/>
        </w:r>
      </w:p>
    </w:sdtContent>
  </w:sdt>
  <w:p w14:paraId="34125EE1" w14:textId="64DDE711" w:rsidR="00385F77" w:rsidRDefault="00405D1E">
    <w:pPr>
      <w:pStyle w:val="Header"/>
    </w:pPr>
    <w:r>
      <w:rPr>
        <w:rFonts w:ascii="Times New Roman" w:hAnsi="Times New Roman" w:cs="Times New Roman"/>
      </w:rPr>
      <w:t>QUANTITATIVE RESEARCH REPORTING ASSIGNMENT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4237"/>
    <w:multiLevelType w:val="hybridMultilevel"/>
    <w:tmpl w:val="684C84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A4380B"/>
    <w:multiLevelType w:val="hybridMultilevel"/>
    <w:tmpl w:val="E0F23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C61939"/>
    <w:multiLevelType w:val="hybridMultilevel"/>
    <w:tmpl w:val="A2E82E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5762450">
    <w:abstractNumId w:val="1"/>
  </w:num>
  <w:num w:numId="2" w16cid:durableId="1885292410">
    <w:abstractNumId w:val="2"/>
  </w:num>
  <w:num w:numId="3" w16cid:durableId="1635019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F77"/>
    <w:rsid w:val="00012B96"/>
    <w:rsid w:val="00024DBA"/>
    <w:rsid w:val="00067167"/>
    <w:rsid w:val="000C45AF"/>
    <w:rsid w:val="00130951"/>
    <w:rsid w:val="00147798"/>
    <w:rsid w:val="00157A09"/>
    <w:rsid w:val="0017738F"/>
    <w:rsid w:val="001A0A74"/>
    <w:rsid w:val="001B4474"/>
    <w:rsid w:val="00235106"/>
    <w:rsid w:val="002D0203"/>
    <w:rsid w:val="002F19B6"/>
    <w:rsid w:val="00332F6F"/>
    <w:rsid w:val="00333E0C"/>
    <w:rsid w:val="00341BDF"/>
    <w:rsid w:val="00351BDA"/>
    <w:rsid w:val="00366393"/>
    <w:rsid w:val="0037721F"/>
    <w:rsid w:val="00382B94"/>
    <w:rsid w:val="00385F77"/>
    <w:rsid w:val="003C03A2"/>
    <w:rsid w:val="003F03BB"/>
    <w:rsid w:val="003F0C88"/>
    <w:rsid w:val="00405D1E"/>
    <w:rsid w:val="004B0A3B"/>
    <w:rsid w:val="004B6560"/>
    <w:rsid w:val="004C3C4B"/>
    <w:rsid w:val="004D74A6"/>
    <w:rsid w:val="004F01CC"/>
    <w:rsid w:val="005316CF"/>
    <w:rsid w:val="005403D0"/>
    <w:rsid w:val="00544C9B"/>
    <w:rsid w:val="005671AD"/>
    <w:rsid w:val="005B32A6"/>
    <w:rsid w:val="005C4E3E"/>
    <w:rsid w:val="005E18DF"/>
    <w:rsid w:val="005E2562"/>
    <w:rsid w:val="005F26F0"/>
    <w:rsid w:val="00690D17"/>
    <w:rsid w:val="006B1D95"/>
    <w:rsid w:val="006B266E"/>
    <w:rsid w:val="006E1747"/>
    <w:rsid w:val="00712A4C"/>
    <w:rsid w:val="00712FD1"/>
    <w:rsid w:val="00746E82"/>
    <w:rsid w:val="00750BE1"/>
    <w:rsid w:val="0077746E"/>
    <w:rsid w:val="00792386"/>
    <w:rsid w:val="007B11BD"/>
    <w:rsid w:val="007D3B6F"/>
    <w:rsid w:val="007D7DCC"/>
    <w:rsid w:val="0081349D"/>
    <w:rsid w:val="00827F2C"/>
    <w:rsid w:val="0083630C"/>
    <w:rsid w:val="00840688"/>
    <w:rsid w:val="00862F28"/>
    <w:rsid w:val="008C6D92"/>
    <w:rsid w:val="008D6ADF"/>
    <w:rsid w:val="008E0294"/>
    <w:rsid w:val="009147A2"/>
    <w:rsid w:val="009605EB"/>
    <w:rsid w:val="00965603"/>
    <w:rsid w:val="00966F72"/>
    <w:rsid w:val="009711C1"/>
    <w:rsid w:val="0097380E"/>
    <w:rsid w:val="00976798"/>
    <w:rsid w:val="009775D6"/>
    <w:rsid w:val="009F02F9"/>
    <w:rsid w:val="00A04A1A"/>
    <w:rsid w:val="00A22602"/>
    <w:rsid w:val="00A22764"/>
    <w:rsid w:val="00A846CB"/>
    <w:rsid w:val="00AA067D"/>
    <w:rsid w:val="00AA7F6F"/>
    <w:rsid w:val="00AD2AB1"/>
    <w:rsid w:val="00AE24F5"/>
    <w:rsid w:val="00AE4E46"/>
    <w:rsid w:val="00B24745"/>
    <w:rsid w:val="00B275E1"/>
    <w:rsid w:val="00BC3AE8"/>
    <w:rsid w:val="00C41DED"/>
    <w:rsid w:val="00C529A6"/>
    <w:rsid w:val="00C57E7F"/>
    <w:rsid w:val="00C862A4"/>
    <w:rsid w:val="00CC2413"/>
    <w:rsid w:val="00CE0E93"/>
    <w:rsid w:val="00CE39C7"/>
    <w:rsid w:val="00D04519"/>
    <w:rsid w:val="00D130A2"/>
    <w:rsid w:val="00D23E31"/>
    <w:rsid w:val="00D4431E"/>
    <w:rsid w:val="00D70F2A"/>
    <w:rsid w:val="00DC6FC9"/>
    <w:rsid w:val="00DE2B92"/>
    <w:rsid w:val="00E4535D"/>
    <w:rsid w:val="00E777DF"/>
    <w:rsid w:val="00E81863"/>
    <w:rsid w:val="00E949A7"/>
    <w:rsid w:val="00ED7703"/>
    <w:rsid w:val="00F60359"/>
    <w:rsid w:val="00F91BDC"/>
    <w:rsid w:val="00FB6938"/>
    <w:rsid w:val="00FD6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7AF01E"/>
  <w15:chartTrackingRefBased/>
  <w15:docId w15:val="{35C323C3-7E00-2A49-B454-A18FEC27C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F77"/>
  </w:style>
  <w:style w:type="paragraph" w:styleId="Heading1">
    <w:name w:val="heading 1"/>
    <w:basedOn w:val="Normal"/>
    <w:link w:val="Heading1Char"/>
    <w:uiPriority w:val="9"/>
    <w:qFormat/>
    <w:rsid w:val="00385F77"/>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F77"/>
    <w:pPr>
      <w:tabs>
        <w:tab w:val="center" w:pos="4680"/>
        <w:tab w:val="right" w:pos="9360"/>
      </w:tabs>
    </w:pPr>
  </w:style>
  <w:style w:type="character" w:customStyle="1" w:styleId="HeaderChar">
    <w:name w:val="Header Char"/>
    <w:basedOn w:val="DefaultParagraphFont"/>
    <w:link w:val="Header"/>
    <w:uiPriority w:val="99"/>
    <w:rsid w:val="00385F77"/>
  </w:style>
  <w:style w:type="paragraph" w:styleId="Footer">
    <w:name w:val="footer"/>
    <w:basedOn w:val="Normal"/>
    <w:link w:val="FooterChar"/>
    <w:uiPriority w:val="99"/>
    <w:unhideWhenUsed/>
    <w:rsid w:val="00385F77"/>
    <w:pPr>
      <w:tabs>
        <w:tab w:val="center" w:pos="4680"/>
        <w:tab w:val="right" w:pos="9360"/>
      </w:tabs>
    </w:pPr>
  </w:style>
  <w:style w:type="character" w:customStyle="1" w:styleId="FooterChar">
    <w:name w:val="Footer Char"/>
    <w:basedOn w:val="DefaultParagraphFont"/>
    <w:link w:val="Footer"/>
    <w:uiPriority w:val="99"/>
    <w:rsid w:val="00385F77"/>
  </w:style>
  <w:style w:type="character" w:styleId="PageNumber">
    <w:name w:val="page number"/>
    <w:basedOn w:val="DefaultParagraphFont"/>
    <w:uiPriority w:val="99"/>
    <w:semiHidden/>
    <w:unhideWhenUsed/>
    <w:rsid w:val="00385F77"/>
  </w:style>
  <w:style w:type="character" w:customStyle="1" w:styleId="Heading1Char">
    <w:name w:val="Heading 1 Char"/>
    <w:basedOn w:val="DefaultParagraphFont"/>
    <w:link w:val="Heading1"/>
    <w:uiPriority w:val="9"/>
    <w:rsid w:val="00385F7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F02F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275E1"/>
    <w:rPr>
      <w:color w:val="0563C1" w:themeColor="hyperlink"/>
      <w:u w:val="single"/>
    </w:rPr>
  </w:style>
  <w:style w:type="character" w:styleId="UnresolvedMention">
    <w:name w:val="Unresolved Mention"/>
    <w:basedOn w:val="DefaultParagraphFont"/>
    <w:uiPriority w:val="99"/>
    <w:semiHidden/>
    <w:unhideWhenUsed/>
    <w:rsid w:val="00B275E1"/>
    <w:rPr>
      <w:color w:val="605E5C"/>
      <w:shd w:val="clear" w:color="auto" w:fill="E1DFDD"/>
    </w:rPr>
  </w:style>
  <w:style w:type="character" w:styleId="FollowedHyperlink">
    <w:name w:val="FollowedHyperlink"/>
    <w:basedOn w:val="DefaultParagraphFont"/>
    <w:uiPriority w:val="99"/>
    <w:semiHidden/>
    <w:unhideWhenUsed/>
    <w:rsid w:val="00130951"/>
    <w:rPr>
      <w:color w:val="954F72" w:themeColor="followedHyperlink"/>
      <w:u w:val="single"/>
    </w:rPr>
  </w:style>
  <w:style w:type="paragraph" w:styleId="ListParagraph">
    <w:name w:val="List Paragraph"/>
    <w:basedOn w:val="Normal"/>
    <w:uiPriority w:val="34"/>
    <w:qFormat/>
    <w:rsid w:val="00AE24F5"/>
    <w:pPr>
      <w:ind w:left="720"/>
      <w:contextualSpacing/>
    </w:pPr>
  </w:style>
  <w:style w:type="character" w:customStyle="1" w:styleId="textlayer--absolute">
    <w:name w:val="textlayer--absolute"/>
    <w:basedOn w:val="DefaultParagraphFont"/>
    <w:rsid w:val="00C41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5924">
      <w:bodyDiv w:val="1"/>
      <w:marLeft w:val="0"/>
      <w:marRight w:val="0"/>
      <w:marTop w:val="0"/>
      <w:marBottom w:val="0"/>
      <w:divBdr>
        <w:top w:val="none" w:sz="0" w:space="0" w:color="auto"/>
        <w:left w:val="none" w:sz="0" w:space="0" w:color="auto"/>
        <w:bottom w:val="none" w:sz="0" w:space="0" w:color="auto"/>
        <w:right w:val="none" w:sz="0" w:space="0" w:color="auto"/>
      </w:divBdr>
      <w:divsChild>
        <w:div w:id="1988437825">
          <w:marLeft w:val="0"/>
          <w:marRight w:val="0"/>
          <w:marTop w:val="0"/>
          <w:marBottom w:val="0"/>
          <w:divBdr>
            <w:top w:val="none" w:sz="0" w:space="0" w:color="auto"/>
            <w:left w:val="none" w:sz="0" w:space="0" w:color="auto"/>
            <w:bottom w:val="none" w:sz="0" w:space="0" w:color="auto"/>
            <w:right w:val="none" w:sz="0" w:space="0" w:color="auto"/>
          </w:divBdr>
          <w:divsChild>
            <w:div w:id="77093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11808">
      <w:bodyDiv w:val="1"/>
      <w:marLeft w:val="0"/>
      <w:marRight w:val="0"/>
      <w:marTop w:val="0"/>
      <w:marBottom w:val="0"/>
      <w:divBdr>
        <w:top w:val="none" w:sz="0" w:space="0" w:color="auto"/>
        <w:left w:val="none" w:sz="0" w:space="0" w:color="auto"/>
        <w:bottom w:val="none" w:sz="0" w:space="0" w:color="auto"/>
        <w:right w:val="none" w:sz="0" w:space="0" w:color="auto"/>
      </w:divBdr>
    </w:div>
    <w:div w:id="672336570">
      <w:bodyDiv w:val="1"/>
      <w:marLeft w:val="0"/>
      <w:marRight w:val="0"/>
      <w:marTop w:val="0"/>
      <w:marBottom w:val="0"/>
      <w:divBdr>
        <w:top w:val="none" w:sz="0" w:space="0" w:color="auto"/>
        <w:left w:val="none" w:sz="0" w:space="0" w:color="auto"/>
        <w:bottom w:val="none" w:sz="0" w:space="0" w:color="auto"/>
        <w:right w:val="none" w:sz="0" w:space="0" w:color="auto"/>
      </w:divBdr>
    </w:div>
    <w:div w:id="714739602">
      <w:bodyDiv w:val="1"/>
      <w:marLeft w:val="0"/>
      <w:marRight w:val="0"/>
      <w:marTop w:val="0"/>
      <w:marBottom w:val="0"/>
      <w:divBdr>
        <w:top w:val="none" w:sz="0" w:space="0" w:color="auto"/>
        <w:left w:val="none" w:sz="0" w:space="0" w:color="auto"/>
        <w:bottom w:val="none" w:sz="0" w:space="0" w:color="auto"/>
        <w:right w:val="none" w:sz="0" w:space="0" w:color="auto"/>
      </w:divBdr>
    </w:div>
    <w:div w:id="747381598">
      <w:bodyDiv w:val="1"/>
      <w:marLeft w:val="0"/>
      <w:marRight w:val="0"/>
      <w:marTop w:val="0"/>
      <w:marBottom w:val="0"/>
      <w:divBdr>
        <w:top w:val="none" w:sz="0" w:space="0" w:color="auto"/>
        <w:left w:val="none" w:sz="0" w:space="0" w:color="auto"/>
        <w:bottom w:val="none" w:sz="0" w:space="0" w:color="auto"/>
        <w:right w:val="none" w:sz="0" w:space="0" w:color="auto"/>
      </w:divBdr>
      <w:divsChild>
        <w:div w:id="1783526693">
          <w:marLeft w:val="0"/>
          <w:marRight w:val="0"/>
          <w:marTop w:val="0"/>
          <w:marBottom w:val="0"/>
          <w:divBdr>
            <w:top w:val="none" w:sz="0" w:space="0" w:color="auto"/>
            <w:left w:val="none" w:sz="0" w:space="0" w:color="auto"/>
            <w:bottom w:val="none" w:sz="0" w:space="0" w:color="auto"/>
            <w:right w:val="none" w:sz="0" w:space="0" w:color="auto"/>
          </w:divBdr>
          <w:divsChild>
            <w:div w:id="2052975">
              <w:marLeft w:val="0"/>
              <w:marRight w:val="0"/>
              <w:marTop w:val="0"/>
              <w:marBottom w:val="0"/>
              <w:divBdr>
                <w:top w:val="none" w:sz="0" w:space="0" w:color="auto"/>
                <w:left w:val="none" w:sz="0" w:space="0" w:color="auto"/>
                <w:bottom w:val="none" w:sz="0" w:space="0" w:color="auto"/>
                <w:right w:val="none" w:sz="0" w:space="0" w:color="auto"/>
              </w:divBdr>
              <w:divsChild>
                <w:div w:id="4202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162123">
      <w:bodyDiv w:val="1"/>
      <w:marLeft w:val="0"/>
      <w:marRight w:val="0"/>
      <w:marTop w:val="0"/>
      <w:marBottom w:val="0"/>
      <w:divBdr>
        <w:top w:val="none" w:sz="0" w:space="0" w:color="auto"/>
        <w:left w:val="none" w:sz="0" w:space="0" w:color="auto"/>
        <w:bottom w:val="none" w:sz="0" w:space="0" w:color="auto"/>
        <w:right w:val="none" w:sz="0" w:space="0" w:color="auto"/>
      </w:divBdr>
    </w:div>
    <w:div w:id="762150218">
      <w:bodyDiv w:val="1"/>
      <w:marLeft w:val="0"/>
      <w:marRight w:val="0"/>
      <w:marTop w:val="0"/>
      <w:marBottom w:val="0"/>
      <w:divBdr>
        <w:top w:val="none" w:sz="0" w:space="0" w:color="auto"/>
        <w:left w:val="none" w:sz="0" w:space="0" w:color="auto"/>
        <w:bottom w:val="none" w:sz="0" w:space="0" w:color="auto"/>
        <w:right w:val="none" w:sz="0" w:space="0" w:color="auto"/>
      </w:divBdr>
      <w:divsChild>
        <w:div w:id="677997974">
          <w:marLeft w:val="0"/>
          <w:marRight w:val="0"/>
          <w:marTop w:val="0"/>
          <w:marBottom w:val="0"/>
          <w:divBdr>
            <w:top w:val="none" w:sz="0" w:space="0" w:color="auto"/>
            <w:left w:val="none" w:sz="0" w:space="0" w:color="auto"/>
            <w:bottom w:val="none" w:sz="0" w:space="0" w:color="auto"/>
            <w:right w:val="none" w:sz="0" w:space="0" w:color="auto"/>
          </w:divBdr>
          <w:divsChild>
            <w:div w:id="382216756">
              <w:marLeft w:val="0"/>
              <w:marRight w:val="0"/>
              <w:marTop w:val="0"/>
              <w:marBottom w:val="0"/>
              <w:divBdr>
                <w:top w:val="none" w:sz="0" w:space="0" w:color="auto"/>
                <w:left w:val="none" w:sz="0" w:space="0" w:color="auto"/>
                <w:bottom w:val="none" w:sz="0" w:space="0" w:color="auto"/>
                <w:right w:val="none" w:sz="0" w:space="0" w:color="auto"/>
              </w:divBdr>
              <w:divsChild>
                <w:div w:id="53165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236381">
      <w:bodyDiv w:val="1"/>
      <w:marLeft w:val="0"/>
      <w:marRight w:val="0"/>
      <w:marTop w:val="0"/>
      <w:marBottom w:val="0"/>
      <w:divBdr>
        <w:top w:val="none" w:sz="0" w:space="0" w:color="auto"/>
        <w:left w:val="none" w:sz="0" w:space="0" w:color="auto"/>
        <w:bottom w:val="none" w:sz="0" w:space="0" w:color="auto"/>
        <w:right w:val="none" w:sz="0" w:space="0" w:color="auto"/>
      </w:divBdr>
      <w:divsChild>
        <w:div w:id="1194924509">
          <w:marLeft w:val="0"/>
          <w:marRight w:val="0"/>
          <w:marTop w:val="0"/>
          <w:marBottom w:val="0"/>
          <w:divBdr>
            <w:top w:val="none" w:sz="0" w:space="0" w:color="auto"/>
            <w:left w:val="none" w:sz="0" w:space="0" w:color="auto"/>
            <w:bottom w:val="none" w:sz="0" w:space="0" w:color="auto"/>
            <w:right w:val="none" w:sz="0" w:space="0" w:color="auto"/>
          </w:divBdr>
          <w:divsChild>
            <w:div w:id="1130975473">
              <w:marLeft w:val="0"/>
              <w:marRight w:val="0"/>
              <w:marTop w:val="0"/>
              <w:marBottom w:val="0"/>
              <w:divBdr>
                <w:top w:val="none" w:sz="0" w:space="0" w:color="auto"/>
                <w:left w:val="none" w:sz="0" w:space="0" w:color="auto"/>
                <w:bottom w:val="none" w:sz="0" w:space="0" w:color="auto"/>
                <w:right w:val="none" w:sz="0" w:space="0" w:color="auto"/>
              </w:divBdr>
              <w:divsChild>
                <w:div w:id="91798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292832">
      <w:bodyDiv w:val="1"/>
      <w:marLeft w:val="0"/>
      <w:marRight w:val="0"/>
      <w:marTop w:val="0"/>
      <w:marBottom w:val="0"/>
      <w:divBdr>
        <w:top w:val="none" w:sz="0" w:space="0" w:color="auto"/>
        <w:left w:val="none" w:sz="0" w:space="0" w:color="auto"/>
        <w:bottom w:val="none" w:sz="0" w:space="0" w:color="auto"/>
        <w:right w:val="none" w:sz="0" w:space="0" w:color="auto"/>
      </w:divBdr>
      <w:divsChild>
        <w:div w:id="1807356647">
          <w:marLeft w:val="0"/>
          <w:marRight w:val="0"/>
          <w:marTop w:val="0"/>
          <w:marBottom w:val="0"/>
          <w:divBdr>
            <w:top w:val="none" w:sz="0" w:space="0" w:color="auto"/>
            <w:left w:val="none" w:sz="0" w:space="0" w:color="auto"/>
            <w:bottom w:val="none" w:sz="0" w:space="0" w:color="auto"/>
            <w:right w:val="none" w:sz="0" w:space="0" w:color="auto"/>
          </w:divBdr>
          <w:divsChild>
            <w:div w:id="1043867417">
              <w:marLeft w:val="0"/>
              <w:marRight w:val="0"/>
              <w:marTop w:val="0"/>
              <w:marBottom w:val="0"/>
              <w:divBdr>
                <w:top w:val="none" w:sz="0" w:space="0" w:color="auto"/>
                <w:left w:val="none" w:sz="0" w:space="0" w:color="auto"/>
                <w:bottom w:val="none" w:sz="0" w:space="0" w:color="auto"/>
                <w:right w:val="none" w:sz="0" w:space="0" w:color="auto"/>
              </w:divBdr>
              <w:divsChild>
                <w:div w:id="197506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74020">
      <w:bodyDiv w:val="1"/>
      <w:marLeft w:val="0"/>
      <w:marRight w:val="0"/>
      <w:marTop w:val="0"/>
      <w:marBottom w:val="0"/>
      <w:divBdr>
        <w:top w:val="none" w:sz="0" w:space="0" w:color="auto"/>
        <w:left w:val="none" w:sz="0" w:space="0" w:color="auto"/>
        <w:bottom w:val="none" w:sz="0" w:space="0" w:color="auto"/>
        <w:right w:val="none" w:sz="0" w:space="0" w:color="auto"/>
      </w:divBdr>
    </w:div>
    <w:div w:id="1400398668">
      <w:bodyDiv w:val="1"/>
      <w:marLeft w:val="0"/>
      <w:marRight w:val="0"/>
      <w:marTop w:val="0"/>
      <w:marBottom w:val="0"/>
      <w:divBdr>
        <w:top w:val="none" w:sz="0" w:space="0" w:color="auto"/>
        <w:left w:val="none" w:sz="0" w:space="0" w:color="auto"/>
        <w:bottom w:val="none" w:sz="0" w:space="0" w:color="auto"/>
        <w:right w:val="none" w:sz="0" w:space="0" w:color="auto"/>
      </w:divBdr>
      <w:divsChild>
        <w:div w:id="471793789">
          <w:marLeft w:val="0"/>
          <w:marRight w:val="0"/>
          <w:marTop w:val="0"/>
          <w:marBottom w:val="0"/>
          <w:divBdr>
            <w:top w:val="none" w:sz="0" w:space="0" w:color="auto"/>
            <w:left w:val="none" w:sz="0" w:space="0" w:color="auto"/>
            <w:bottom w:val="none" w:sz="0" w:space="0" w:color="auto"/>
            <w:right w:val="none" w:sz="0" w:space="0" w:color="auto"/>
          </w:divBdr>
          <w:divsChild>
            <w:div w:id="538519178">
              <w:marLeft w:val="0"/>
              <w:marRight w:val="0"/>
              <w:marTop w:val="0"/>
              <w:marBottom w:val="0"/>
              <w:divBdr>
                <w:top w:val="none" w:sz="0" w:space="0" w:color="auto"/>
                <w:left w:val="none" w:sz="0" w:space="0" w:color="auto"/>
                <w:bottom w:val="none" w:sz="0" w:space="0" w:color="auto"/>
                <w:right w:val="none" w:sz="0" w:space="0" w:color="auto"/>
              </w:divBdr>
              <w:divsChild>
                <w:div w:id="58780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294893">
      <w:bodyDiv w:val="1"/>
      <w:marLeft w:val="0"/>
      <w:marRight w:val="0"/>
      <w:marTop w:val="0"/>
      <w:marBottom w:val="0"/>
      <w:divBdr>
        <w:top w:val="none" w:sz="0" w:space="0" w:color="auto"/>
        <w:left w:val="none" w:sz="0" w:space="0" w:color="auto"/>
        <w:bottom w:val="none" w:sz="0" w:space="0" w:color="auto"/>
        <w:right w:val="none" w:sz="0" w:space="0" w:color="auto"/>
      </w:divBdr>
    </w:div>
    <w:div w:id="1603419506">
      <w:bodyDiv w:val="1"/>
      <w:marLeft w:val="0"/>
      <w:marRight w:val="0"/>
      <w:marTop w:val="0"/>
      <w:marBottom w:val="0"/>
      <w:divBdr>
        <w:top w:val="none" w:sz="0" w:space="0" w:color="auto"/>
        <w:left w:val="none" w:sz="0" w:space="0" w:color="auto"/>
        <w:bottom w:val="none" w:sz="0" w:space="0" w:color="auto"/>
        <w:right w:val="none" w:sz="0" w:space="0" w:color="auto"/>
      </w:divBdr>
      <w:divsChild>
        <w:div w:id="299698159">
          <w:marLeft w:val="0"/>
          <w:marRight w:val="0"/>
          <w:marTop w:val="0"/>
          <w:marBottom w:val="0"/>
          <w:divBdr>
            <w:top w:val="none" w:sz="0" w:space="0" w:color="auto"/>
            <w:left w:val="none" w:sz="0" w:space="0" w:color="auto"/>
            <w:bottom w:val="none" w:sz="0" w:space="0" w:color="auto"/>
            <w:right w:val="none" w:sz="0" w:space="0" w:color="auto"/>
          </w:divBdr>
          <w:divsChild>
            <w:div w:id="1352414172">
              <w:marLeft w:val="0"/>
              <w:marRight w:val="0"/>
              <w:marTop w:val="0"/>
              <w:marBottom w:val="0"/>
              <w:divBdr>
                <w:top w:val="none" w:sz="0" w:space="0" w:color="auto"/>
                <w:left w:val="none" w:sz="0" w:space="0" w:color="auto"/>
                <w:bottom w:val="none" w:sz="0" w:space="0" w:color="auto"/>
                <w:right w:val="none" w:sz="0" w:space="0" w:color="auto"/>
              </w:divBdr>
              <w:divsChild>
                <w:div w:id="93142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18210">
      <w:bodyDiv w:val="1"/>
      <w:marLeft w:val="0"/>
      <w:marRight w:val="0"/>
      <w:marTop w:val="0"/>
      <w:marBottom w:val="0"/>
      <w:divBdr>
        <w:top w:val="none" w:sz="0" w:space="0" w:color="auto"/>
        <w:left w:val="none" w:sz="0" w:space="0" w:color="auto"/>
        <w:bottom w:val="none" w:sz="0" w:space="0" w:color="auto"/>
        <w:right w:val="none" w:sz="0" w:space="0" w:color="auto"/>
      </w:divBdr>
      <w:divsChild>
        <w:div w:id="660155334">
          <w:marLeft w:val="0"/>
          <w:marRight w:val="0"/>
          <w:marTop w:val="0"/>
          <w:marBottom w:val="0"/>
          <w:divBdr>
            <w:top w:val="none" w:sz="0" w:space="0" w:color="auto"/>
            <w:left w:val="none" w:sz="0" w:space="0" w:color="auto"/>
            <w:bottom w:val="none" w:sz="0" w:space="0" w:color="auto"/>
            <w:right w:val="none" w:sz="0" w:space="0" w:color="auto"/>
          </w:divBdr>
          <w:divsChild>
            <w:div w:id="181943928">
              <w:marLeft w:val="0"/>
              <w:marRight w:val="0"/>
              <w:marTop w:val="0"/>
              <w:marBottom w:val="0"/>
              <w:divBdr>
                <w:top w:val="none" w:sz="0" w:space="0" w:color="auto"/>
                <w:left w:val="none" w:sz="0" w:space="0" w:color="auto"/>
                <w:bottom w:val="none" w:sz="0" w:space="0" w:color="auto"/>
                <w:right w:val="none" w:sz="0" w:space="0" w:color="auto"/>
              </w:divBdr>
              <w:divsChild>
                <w:div w:id="43151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38439">
      <w:bodyDiv w:val="1"/>
      <w:marLeft w:val="0"/>
      <w:marRight w:val="0"/>
      <w:marTop w:val="0"/>
      <w:marBottom w:val="0"/>
      <w:divBdr>
        <w:top w:val="none" w:sz="0" w:space="0" w:color="auto"/>
        <w:left w:val="none" w:sz="0" w:space="0" w:color="auto"/>
        <w:bottom w:val="none" w:sz="0" w:space="0" w:color="auto"/>
        <w:right w:val="none" w:sz="0" w:space="0" w:color="auto"/>
      </w:divBdr>
      <w:divsChild>
        <w:div w:id="1771050689">
          <w:marLeft w:val="0"/>
          <w:marRight w:val="0"/>
          <w:marTop w:val="0"/>
          <w:marBottom w:val="0"/>
          <w:divBdr>
            <w:top w:val="none" w:sz="0" w:space="0" w:color="auto"/>
            <w:left w:val="none" w:sz="0" w:space="0" w:color="auto"/>
            <w:bottom w:val="none" w:sz="0" w:space="0" w:color="auto"/>
            <w:right w:val="none" w:sz="0" w:space="0" w:color="auto"/>
          </w:divBdr>
          <w:divsChild>
            <w:div w:id="1529443065">
              <w:marLeft w:val="0"/>
              <w:marRight w:val="0"/>
              <w:marTop w:val="0"/>
              <w:marBottom w:val="0"/>
              <w:divBdr>
                <w:top w:val="none" w:sz="0" w:space="0" w:color="auto"/>
                <w:left w:val="none" w:sz="0" w:space="0" w:color="auto"/>
                <w:bottom w:val="none" w:sz="0" w:space="0" w:color="auto"/>
                <w:right w:val="none" w:sz="0" w:space="0" w:color="auto"/>
              </w:divBdr>
              <w:divsChild>
                <w:div w:id="40634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1859">
      <w:bodyDiv w:val="1"/>
      <w:marLeft w:val="0"/>
      <w:marRight w:val="0"/>
      <w:marTop w:val="0"/>
      <w:marBottom w:val="0"/>
      <w:divBdr>
        <w:top w:val="none" w:sz="0" w:space="0" w:color="auto"/>
        <w:left w:val="none" w:sz="0" w:space="0" w:color="auto"/>
        <w:bottom w:val="none" w:sz="0" w:space="0" w:color="auto"/>
        <w:right w:val="none" w:sz="0" w:space="0" w:color="auto"/>
      </w:divBdr>
      <w:divsChild>
        <w:div w:id="1518230134">
          <w:marLeft w:val="0"/>
          <w:marRight w:val="0"/>
          <w:marTop w:val="0"/>
          <w:marBottom w:val="0"/>
          <w:divBdr>
            <w:top w:val="none" w:sz="0" w:space="0" w:color="auto"/>
            <w:left w:val="none" w:sz="0" w:space="0" w:color="auto"/>
            <w:bottom w:val="none" w:sz="0" w:space="0" w:color="auto"/>
            <w:right w:val="none" w:sz="0" w:space="0" w:color="auto"/>
          </w:divBdr>
          <w:divsChild>
            <w:div w:id="982195214">
              <w:marLeft w:val="0"/>
              <w:marRight w:val="0"/>
              <w:marTop w:val="0"/>
              <w:marBottom w:val="0"/>
              <w:divBdr>
                <w:top w:val="none" w:sz="0" w:space="0" w:color="auto"/>
                <w:left w:val="none" w:sz="0" w:space="0" w:color="auto"/>
                <w:bottom w:val="none" w:sz="0" w:space="0" w:color="auto"/>
                <w:right w:val="none" w:sz="0" w:space="0" w:color="auto"/>
              </w:divBdr>
              <w:divsChild>
                <w:div w:id="13337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42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3</cp:revision>
  <dcterms:created xsi:type="dcterms:W3CDTF">2023-07-16T09:56:00Z</dcterms:created>
  <dcterms:modified xsi:type="dcterms:W3CDTF">2023-07-16T19:56:00Z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2022-06-05T00:35:27Z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ad0c8180-5778-4652-87fa-21a728a9852e</vt:lpwstr>
  </property>
  <property fmtid="{D5CDD505-2E9C-101B-9397-08002B2CF9AE}" pid="8" name="MSIP_Label_460f4a70-4b6c-4bd4-a002-31edb9c00abe_ContentBits">
    <vt:lpwstr>0</vt:lpwstr>
  </property>
</Properties>
</file>