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44B32ACB" w:rsidR="002366EF" w:rsidRPr="00FD7DF3" w:rsidRDefault="00B7352C" w:rsidP="00093E86">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Student Name ____</w:t>
      </w:r>
      <w:r w:rsidR="00A075DE" w:rsidRPr="00A075DE">
        <w:rPr>
          <w:rFonts w:ascii="Times New Roman" w:hAnsi="Times New Roman" w:cs="Times New Roman"/>
          <w:b/>
          <w:u w:val="single"/>
        </w:rPr>
        <w:t>Seth Eby</w:t>
      </w:r>
      <w:r w:rsidR="002366EF" w:rsidRPr="00A075DE">
        <w:rPr>
          <w:rFonts w:ascii="Times New Roman" w:hAnsi="Times New Roman" w:cs="Times New Roman"/>
          <w:b/>
          <w:u w:val="single"/>
        </w:rPr>
        <w:t>_______________________</w:t>
      </w:r>
    </w:p>
    <w:p w14:paraId="085D9543" w14:textId="315E3F2E" w:rsidR="00FD7DF3" w:rsidRDefault="007C0843" w:rsidP="00FD7DF3">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____ Elementary School _____ Middle School ___</w:t>
      </w:r>
      <w:r w:rsidR="00A075DE" w:rsidRPr="00A075DE">
        <w:rPr>
          <w:rFonts w:ascii="Times New Roman" w:hAnsi="Times New Roman" w:cs="Times New Roman"/>
          <w:b/>
          <w:u w:val="single"/>
        </w:rPr>
        <w:t>X</w:t>
      </w:r>
      <w:r w:rsidR="002366EF" w:rsidRPr="00FD7DF3">
        <w:rPr>
          <w:rFonts w:ascii="Times New Roman" w:hAnsi="Times New Roman" w:cs="Times New Roman"/>
          <w:b/>
        </w:rPr>
        <w:t>__ High School</w:t>
      </w:r>
      <w:r w:rsidR="00EB4FFD">
        <w:rPr>
          <w:rFonts w:ascii="Times New Roman" w:hAnsi="Times New Roman" w:cs="Times New Roman"/>
          <w:b/>
        </w:rPr>
        <w:t xml:space="preserve"> </w:t>
      </w:r>
    </w:p>
    <w:p w14:paraId="0933DB4C" w14:textId="6EBF6CD3"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 xml:space="preserve">Pseudonym </w:t>
      </w:r>
      <w:r w:rsidR="00674455">
        <w:rPr>
          <w:rFonts w:ascii="Times New Roman" w:hAnsi="Times New Roman" w:cs="Times New Roman"/>
          <w:b/>
        </w:rPr>
        <w:t>___</w:t>
      </w:r>
      <w:r w:rsidR="00A075DE" w:rsidRPr="00A075DE">
        <w:rPr>
          <w:rFonts w:ascii="Times New Roman" w:hAnsi="Times New Roman" w:cs="Times New Roman"/>
          <w:b/>
          <w:u w:val="single"/>
        </w:rPr>
        <w:t>Rose White</w:t>
      </w:r>
      <w:r w:rsidR="00674455" w:rsidRPr="00A075DE">
        <w:rPr>
          <w:rFonts w:ascii="Times New Roman" w:hAnsi="Times New Roman" w:cs="Times New Roman"/>
          <w:b/>
          <w:u w:val="single"/>
        </w:rPr>
        <w:t>______</w:t>
      </w:r>
      <w:r w:rsidR="00674455">
        <w:rPr>
          <w:rFonts w:ascii="Times New Roman" w:hAnsi="Times New Roman" w:cs="Times New Roman"/>
          <w:b/>
        </w:rPr>
        <w:t xml:space="preserve">               </w:t>
      </w:r>
      <w:r w:rsidR="007D1638" w:rsidRPr="00674455">
        <w:rPr>
          <w:rFonts w:ascii="Times New Roman" w:hAnsi="Times New Roman" w:cs="Times New Roman"/>
          <w:b/>
        </w:rPr>
        <w:t>Session __</w:t>
      </w:r>
      <w:r w:rsidR="00B95BB9">
        <w:rPr>
          <w:rFonts w:ascii="Times New Roman" w:hAnsi="Times New Roman" w:cs="Times New Roman"/>
          <w:b/>
          <w:u w:val="single"/>
        </w:rPr>
        <w:t>2</w:t>
      </w:r>
      <w:r w:rsidR="007D1638" w:rsidRPr="00674455">
        <w:rPr>
          <w:rFonts w:ascii="Times New Roman" w:hAnsi="Times New Roman" w:cs="Times New Roman"/>
          <w:b/>
        </w:rPr>
        <w:t>__ of ___</w:t>
      </w:r>
      <w:r w:rsidR="00A075DE" w:rsidRPr="00A075DE">
        <w:rPr>
          <w:rFonts w:ascii="Times New Roman" w:hAnsi="Times New Roman" w:cs="Times New Roman"/>
          <w:b/>
          <w:u w:val="single"/>
        </w:rPr>
        <w:t>6</w:t>
      </w:r>
      <w:r w:rsidR="007D1638" w:rsidRPr="00674455">
        <w:rPr>
          <w:rFonts w:ascii="Times New Roman" w:hAnsi="Times New Roman" w:cs="Times New Roman"/>
          <w:b/>
        </w:rPr>
        <w:t>__</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77777777" w:rsidR="00284B1E" w:rsidRPr="00B95BB9" w:rsidRDefault="00284B1E" w:rsidP="00284B1E">
            <w:pPr>
              <w:numPr>
                <w:ilvl w:val="0"/>
                <w:numId w:val="1"/>
              </w:numPr>
              <w:spacing w:after="0" w:line="240" w:lineRule="auto"/>
              <w:rPr>
                <w:rFonts w:ascii="Times New Roman" w:hAnsi="Times New Roman" w:cs="Times New Roman"/>
                <w:b/>
                <w:bCs/>
              </w:rPr>
            </w:pPr>
            <w:r w:rsidRPr="00B95BB9">
              <w:rPr>
                <w:rFonts w:ascii="Times New Roman" w:hAnsi="Times New Roman" w:cs="Times New Roman"/>
                <w:b/>
                <w:bCs/>
              </w:rPr>
              <w:t>Explain procedures for addressing confidentiality and the limits to confidentiality.</w:t>
            </w:r>
          </w:p>
          <w:p w14:paraId="7C458EC9" w14:textId="510F974F" w:rsidR="00F72742" w:rsidRPr="00E07C83" w:rsidRDefault="001A2326" w:rsidP="001A2326">
            <w:pPr>
              <w:spacing w:after="0" w:line="240" w:lineRule="auto"/>
              <w:ind w:left="792"/>
              <w:rPr>
                <w:rFonts w:ascii="Times New Roman" w:hAnsi="Times New Roman" w:cs="Times New Roman"/>
              </w:rPr>
            </w:pPr>
            <w:r>
              <w:rPr>
                <w:rFonts w:ascii="Times New Roman" w:hAnsi="Times New Roman" w:cs="Times New Roman"/>
              </w:rPr>
              <w:t xml:space="preserve">     </w:t>
            </w:r>
            <w:r w:rsidR="00B95BB9">
              <w:rPr>
                <w:rFonts w:ascii="Times New Roman" w:hAnsi="Times New Roman" w:cs="Times New Roman"/>
              </w:rPr>
              <w:t>Confidentiality is so important because it builds such a strong relationship with the student. If a student ever feels as though the information they are sharing is going to make it out into the hallways of the school, they will shut down and stop sharing. This is where the “Cardinal Creed” comes into play. Right behind the counselor’s desk, easily seen by Rose, is a plaque called the “Cardinal Creed</w:t>
            </w:r>
            <w:r>
              <w:rPr>
                <w:rFonts w:ascii="Times New Roman" w:hAnsi="Times New Roman" w:cs="Times New Roman"/>
              </w:rPr>
              <w:t>.</w:t>
            </w:r>
            <w:r w:rsidR="00B95BB9">
              <w:rPr>
                <w:rFonts w:ascii="Times New Roman" w:hAnsi="Times New Roman" w:cs="Times New Roman"/>
              </w:rPr>
              <w:t>”</w:t>
            </w:r>
            <w:r>
              <w:rPr>
                <w:rFonts w:ascii="Times New Roman" w:hAnsi="Times New Roman" w:cs="Times New Roman"/>
              </w:rPr>
              <w:t xml:space="preserve"> On this plaque there are 5 foundational statements that talk about the office being a safe place and nothing will leave the office unless someone is hurting the student, they are thinking about hurting themselves, or they are planning to hurt another person. These concepts are talked about as an introduction and revisited from time to time to help Rose remember the concept of confidentiality and what it looks like.</w:t>
            </w:r>
          </w:p>
          <w:p w14:paraId="70170DBD" w14:textId="77777777" w:rsidR="00284B1E" w:rsidRPr="00B95BB9" w:rsidRDefault="00284B1E" w:rsidP="00284B1E">
            <w:pPr>
              <w:numPr>
                <w:ilvl w:val="0"/>
                <w:numId w:val="1"/>
              </w:numPr>
              <w:spacing w:after="0" w:line="240" w:lineRule="auto"/>
              <w:rPr>
                <w:rFonts w:ascii="Times New Roman" w:hAnsi="Times New Roman" w:cs="Times New Roman"/>
                <w:b/>
                <w:bCs/>
              </w:rPr>
            </w:pPr>
            <w:r w:rsidRPr="00B95BB9">
              <w:rPr>
                <w:rFonts w:ascii="Times New Roman" w:hAnsi="Times New Roman" w:cs="Times New Roman"/>
                <w:b/>
                <w:bCs/>
              </w:rPr>
              <w:t>Was the parent/guardian contacted to obtain parental permission for school counseling services? Why or why not?</w:t>
            </w:r>
          </w:p>
          <w:p w14:paraId="494081B1" w14:textId="2A14FAE0" w:rsidR="00A075DE" w:rsidRPr="00E07C83" w:rsidRDefault="006069A2" w:rsidP="006069A2">
            <w:pPr>
              <w:pStyle w:val="ListParagraph"/>
              <w:rPr>
                <w:rFonts w:ascii="Times New Roman" w:hAnsi="Times New Roman" w:cs="Times New Roman"/>
              </w:rPr>
            </w:pPr>
            <w:r>
              <w:rPr>
                <w:rFonts w:ascii="Times New Roman" w:hAnsi="Times New Roman" w:cs="Times New Roman"/>
              </w:rPr>
              <w:t xml:space="preserve">      </w:t>
            </w:r>
            <w:r w:rsidR="001A2326">
              <w:rPr>
                <w:rFonts w:ascii="Times New Roman" w:hAnsi="Times New Roman" w:cs="Times New Roman"/>
              </w:rPr>
              <w:t>Yes, the parents were contacted for permission to work directly with Rose</w:t>
            </w:r>
            <w:r w:rsidR="00C57F06">
              <w:rPr>
                <w:rFonts w:ascii="Times New Roman" w:hAnsi="Times New Roman" w:cs="Times New Roman"/>
              </w:rPr>
              <w:t>. Rose is currently coming back into Spring Mills High from virtual school. To make sure everyone was on the same page, there was a parent meeting before doing so. During this meeting</w:t>
            </w:r>
            <w:r>
              <w:rPr>
                <w:rFonts w:ascii="Times New Roman" w:hAnsi="Times New Roman" w:cs="Times New Roman"/>
              </w:rPr>
              <w:t>, the concept of working one on one with Rose was brought up. Working on attendance, grades, and behavior in a high school counseling manner was the focal point of the discussion. The parents jumped right in and said yes to the positive opportunity.</w:t>
            </w:r>
          </w:p>
          <w:p w14:paraId="3F770E43" w14:textId="77777777" w:rsidR="00284B1E" w:rsidRPr="00B95BB9" w:rsidRDefault="00284B1E" w:rsidP="00284B1E">
            <w:pPr>
              <w:numPr>
                <w:ilvl w:val="0"/>
                <w:numId w:val="1"/>
              </w:numPr>
              <w:spacing w:after="0" w:line="240" w:lineRule="auto"/>
              <w:rPr>
                <w:rFonts w:ascii="Times New Roman" w:hAnsi="Times New Roman" w:cs="Times New Roman"/>
                <w:b/>
                <w:bCs/>
              </w:rPr>
            </w:pPr>
            <w:r w:rsidRPr="00B95BB9">
              <w:rPr>
                <w:rFonts w:ascii="Times New Roman" w:hAnsi="Times New Roman" w:cs="Times New Roman"/>
                <w:b/>
                <w:bCs/>
              </w:rPr>
              <w:t xml:space="preserve">Based on the student/client’s observable behaviors, what achievement, attendance, or discipline concerns might you have as a school counselor? </w:t>
            </w:r>
          </w:p>
          <w:p w14:paraId="6FEE3014" w14:textId="7F195651" w:rsidR="00A075DE" w:rsidRPr="00E07C83" w:rsidRDefault="00A77879" w:rsidP="00A075DE">
            <w:pPr>
              <w:spacing w:after="0" w:line="240" w:lineRule="auto"/>
              <w:ind w:left="792"/>
              <w:rPr>
                <w:rFonts w:ascii="Times New Roman" w:hAnsi="Times New Roman" w:cs="Times New Roman"/>
              </w:rPr>
            </w:pPr>
            <w:r>
              <w:rPr>
                <w:rFonts w:ascii="Times New Roman" w:hAnsi="Times New Roman" w:cs="Times New Roman"/>
              </w:rPr>
              <w:t xml:space="preserve">      All three, discipline, achievement, and attendance, are a concern, but attendance would be at the forefront of them. Having the opportunity of already knowing Rose from last year, Rose expressed that fighting was an issue back in the middle school. Regulating her emotions were a struggle, and it would often turn into a fight in the hallways, even so much </w:t>
            </w:r>
            <w:proofErr w:type="gramStart"/>
            <w:r>
              <w:rPr>
                <w:rFonts w:ascii="Times New Roman" w:hAnsi="Times New Roman" w:cs="Times New Roman"/>
              </w:rPr>
              <w:t>so as to</w:t>
            </w:r>
            <w:proofErr w:type="gramEnd"/>
            <w:r>
              <w:rPr>
                <w:rFonts w:ascii="Times New Roman" w:hAnsi="Times New Roman" w:cs="Times New Roman"/>
              </w:rPr>
              <w:t xml:space="preserve"> being transferred to transitional school during the end of seventh grade. Luckily though, this was not an issue as a freshman coming into Spring Mills High, or SMHS. The two biggest concerns though, would be attendance and discipline. Last year, her </w:t>
            </w:r>
            <w:r>
              <w:rPr>
                <w:rFonts w:ascii="Times New Roman" w:hAnsi="Times New Roman" w:cs="Times New Roman"/>
              </w:rPr>
              <w:lastRenderedPageBreak/>
              <w:t>attendance was very poor, which played a major role with her achievement. This poor achievement resulted in a GPA of 1.067. Rose is an amazingly intelligent girl, but since she only averaged being in school two out of the five days, it was a struggle to get her assignments completed without falling behind.</w:t>
            </w:r>
          </w:p>
          <w:p w14:paraId="556AEAE4" w14:textId="77777777" w:rsidR="00284B1E" w:rsidRDefault="00284B1E" w:rsidP="00284B1E">
            <w:pPr>
              <w:numPr>
                <w:ilvl w:val="0"/>
                <w:numId w:val="1"/>
              </w:numPr>
              <w:spacing w:after="0" w:line="240" w:lineRule="auto"/>
              <w:rPr>
                <w:rFonts w:ascii="Times New Roman" w:hAnsi="Times New Roman" w:cs="Times New Roman"/>
              </w:rPr>
            </w:pPr>
            <w:r w:rsidRPr="00B95BB9">
              <w:rPr>
                <w:rFonts w:ascii="Times New Roman" w:hAnsi="Times New Roman" w:cs="Times New Roman"/>
                <w:b/>
                <w:bCs/>
              </w:rPr>
              <w:t>Please indicate the stakeholders you consulted with regarding this student/client</w:t>
            </w:r>
            <w:r w:rsidRPr="00E07C83">
              <w:rPr>
                <w:rFonts w:ascii="Times New Roman" w:hAnsi="Times New Roman" w:cs="Times New Roman"/>
              </w:rPr>
              <w:t>.</w:t>
            </w:r>
          </w:p>
          <w:p w14:paraId="58E91B09" w14:textId="0B4C8BFF" w:rsidR="00A075DE" w:rsidRPr="00E07C83" w:rsidRDefault="001F77DD" w:rsidP="00A77879">
            <w:pPr>
              <w:spacing w:after="0" w:line="240" w:lineRule="auto"/>
              <w:ind w:left="792"/>
              <w:rPr>
                <w:rFonts w:ascii="Times New Roman" w:hAnsi="Times New Roman" w:cs="Times New Roman"/>
              </w:rPr>
            </w:pPr>
            <w:r>
              <w:rPr>
                <w:rFonts w:ascii="Times New Roman" w:hAnsi="Times New Roman" w:cs="Times New Roman"/>
              </w:rPr>
              <w:t xml:space="preserve">     </w:t>
            </w:r>
            <w:r w:rsidR="00A77879">
              <w:rPr>
                <w:rFonts w:ascii="Times New Roman" w:hAnsi="Times New Roman" w:cs="Times New Roman"/>
              </w:rPr>
              <w:t>To get to know Rose better, the parents, teachers, and 12</w:t>
            </w:r>
            <w:r w:rsidR="00A77879" w:rsidRPr="00A77879">
              <w:rPr>
                <w:rFonts w:ascii="Times New Roman" w:hAnsi="Times New Roman" w:cs="Times New Roman"/>
                <w:vertAlign w:val="superscript"/>
              </w:rPr>
              <w:t>th</w:t>
            </w:r>
            <w:r w:rsidR="00A77879">
              <w:rPr>
                <w:rFonts w:ascii="Times New Roman" w:hAnsi="Times New Roman" w:cs="Times New Roman"/>
              </w:rPr>
              <w:t xml:space="preserve"> grade counselor have been consulted. Rose’s mother is very proactive in her daughter’s life, and her father is on staff on the SMHS football team, which means both parents are easily </w:t>
            </w:r>
            <w:r>
              <w:rPr>
                <w:rFonts w:ascii="Times New Roman" w:hAnsi="Times New Roman" w:cs="Times New Roman"/>
              </w:rPr>
              <w:t>accessible</w:t>
            </w:r>
            <w:r w:rsidR="00A77879">
              <w:rPr>
                <w:rFonts w:ascii="Times New Roman" w:hAnsi="Times New Roman" w:cs="Times New Roman"/>
              </w:rPr>
              <w:t xml:space="preserve">. Having them come in for a parent meeting is </w:t>
            </w:r>
            <w:r>
              <w:rPr>
                <w:rFonts w:ascii="Times New Roman" w:hAnsi="Times New Roman" w:cs="Times New Roman"/>
              </w:rPr>
              <w:t>easy, and they are quick to do so. Regarding her achievement, her freshman teachers know her the best. Talking to them about her actions and effort within the classroom has been a blessing to gain a holistic view of the situation. Lastly, a creative stakeholder who has been consulted is the 12</w:t>
            </w:r>
            <w:r w:rsidRPr="001F77DD">
              <w:rPr>
                <w:rFonts w:ascii="Times New Roman" w:hAnsi="Times New Roman" w:cs="Times New Roman"/>
                <w:vertAlign w:val="superscript"/>
              </w:rPr>
              <w:t>th</w:t>
            </w:r>
            <w:r>
              <w:rPr>
                <w:rFonts w:ascii="Times New Roman" w:hAnsi="Times New Roman" w:cs="Times New Roman"/>
              </w:rPr>
              <w:t xml:space="preserve"> grade counselor. Rose has an older sister in the 12</w:t>
            </w:r>
            <w:r w:rsidRPr="001F77DD">
              <w:rPr>
                <w:rFonts w:ascii="Times New Roman" w:hAnsi="Times New Roman" w:cs="Times New Roman"/>
                <w:vertAlign w:val="superscript"/>
              </w:rPr>
              <w:t>th</w:t>
            </w:r>
            <w:r>
              <w:rPr>
                <w:rFonts w:ascii="Times New Roman" w:hAnsi="Times New Roman" w:cs="Times New Roman"/>
              </w:rPr>
              <w:t xml:space="preserve"> grade. Talking to Mrs. Byons, the counselor, both helps to make sure the interventions are positive and concreate but also to check on the older sister. Learning to see if there are any parallels between the sisters may help to better counsel Rose.</w:t>
            </w:r>
          </w:p>
          <w:p w14:paraId="01C222C5" w14:textId="77777777" w:rsidR="00284B1E" w:rsidRPr="00B95BB9" w:rsidRDefault="00284B1E" w:rsidP="00284B1E">
            <w:pPr>
              <w:numPr>
                <w:ilvl w:val="0"/>
                <w:numId w:val="1"/>
              </w:numPr>
              <w:spacing w:after="0" w:line="240" w:lineRule="auto"/>
              <w:rPr>
                <w:rFonts w:ascii="Times New Roman" w:hAnsi="Times New Roman" w:cs="Times New Roman"/>
                <w:b/>
                <w:bCs/>
              </w:rPr>
            </w:pPr>
            <w:r w:rsidRPr="00B95BB9">
              <w:rPr>
                <w:rFonts w:ascii="Times New Roman" w:hAnsi="Times New Roman" w:cs="Times New Roman"/>
                <w:b/>
                <w:bCs/>
              </w:rPr>
              <w:t>After consultation (teachers, administration, parent/guardian, student records, counselors, etc.) what additional information (a more holistic view) will you include with your concerns?</w:t>
            </w:r>
          </w:p>
          <w:p w14:paraId="09C66A95" w14:textId="1F7AB9D2" w:rsidR="00F72742" w:rsidRPr="00E07C83" w:rsidRDefault="001F77DD" w:rsidP="00F72742">
            <w:pPr>
              <w:spacing w:after="0" w:line="240" w:lineRule="auto"/>
              <w:ind w:left="792"/>
              <w:rPr>
                <w:rFonts w:ascii="Times New Roman" w:hAnsi="Times New Roman" w:cs="Times New Roman"/>
              </w:rPr>
            </w:pPr>
            <w:r>
              <w:rPr>
                <w:rFonts w:ascii="Times New Roman" w:hAnsi="Times New Roman" w:cs="Times New Roman"/>
              </w:rPr>
              <w:t xml:space="preserve">     Rose is very guarded and struggles with her self-confidence. Many times, when she feels threatened or inadequate, the emotions come out as rage within the hallways. She is a wonderful student, but if she feels made fun of, or someone is giving her disrespect, she is very quick to let them know her feelings. Instead of taking a step back from the situation, she jumps right in and masks her inadequacy with anger. This sometimes comes from the lack of her basic educational foundations. For example, in math class she quickly gets behind, or takes longer, compared to other students. This comes down to her missing so many days more than</w:t>
            </w:r>
            <w:r w:rsidR="0044496B">
              <w:rPr>
                <w:rFonts w:ascii="Times New Roman" w:hAnsi="Times New Roman" w:cs="Times New Roman"/>
              </w:rPr>
              <w:t xml:space="preserve"> her lack of skills.</w:t>
            </w:r>
          </w:p>
          <w:p w14:paraId="550390BD" w14:textId="77777777" w:rsidR="0044496B" w:rsidRDefault="00284B1E" w:rsidP="0044496B">
            <w:pPr>
              <w:pStyle w:val="ListParagraph"/>
              <w:numPr>
                <w:ilvl w:val="0"/>
                <w:numId w:val="1"/>
              </w:numPr>
              <w:spacing w:after="0" w:line="240" w:lineRule="auto"/>
              <w:rPr>
                <w:rFonts w:ascii="Times New Roman" w:hAnsi="Times New Roman" w:cs="Times New Roman"/>
                <w:b/>
                <w:bCs/>
              </w:rPr>
            </w:pPr>
            <w:r w:rsidRPr="00B95BB9">
              <w:rPr>
                <w:rFonts w:ascii="Times New Roman" w:hAnsi="Times New Roman" w:cs="Times New Roman"/>
                <w:b/>
                <w:bCs/>
              </w:rPr>
              <w:t xml:space="preserve">What school counseling services (academic, career, social-emotional) will you provide to the student/client that are within the scope of school counseling practices? </w:t>
            </w:r>
          </w:p>
          <w:p w14:paraId="67F01C9E" w14:textId="0EED90AF" w:rsidR="00F72742" w:rsidRPr="0044496B" w:rsidRDefault="0044496B" w:rsidP="0044496B">
            <w:pPr>
              <w:pStyle w:val="ListParagraph"/>
              <w:spacing w:after="0" w:line="240" w:lineRule="auto"/>
              <w:ind w:left="792"/>
              <w:rPr>
                <w:rFonts w:ascii="Times New Roman" w:hAnsi="Times New Roman" w:cs="Times New Roman"/>
                <w:b/>
                <w:bCs/>
              </w:rPr>
            </w:pPr>
            <w:r>
              <w:rPr>
                <w:rFonts w:ascii="Times New Roman" w:hAnsi="Times New Roman" w:cs="Times New Roman"/>
              </w:rPr>
              <w:t xml:space="preserve">     </w:t>
            </w:r>
            <w:r w:rsidRPr="0044496B">
              <w:rPr>
                <w:rFonts w:ascii="Times New Roman" w:hAnsi="Times New Roman" w:cs="Times New Roman"/>
              </w:rPr>
              <w:t xml:space="preserve"> Through primarily individual counseling, social-emotional services will be        focused on</w:t>
            </w:r>
            <w:r>
              <w:rPr>
                <w:rFonts w:ascii="Times New Roman" w:hAnsi="Times New Roman" w:cs="Times New Roman"/>
              </w:rPr>
              <w:t>, but tackling this beast will be proactive for the academic and career side of life. Yes, academics and attendance are at the forefront of Rose’s goals, but getting a grip on the social-emotional side of things will be the foundation for those goals. She is a social butterfly within the school, but learning to manage the emotions and stay out of drama will be key. Learning these techniques will help to have everything else fall in place.</w:t>
            </w:r>
          </w:p>
          <w:p w14:paraId="4FD22523" w14:textId="77777777" w:rsidR="00284B1E" w:rsidRPr="00B95BB9" w:rsidRDefault="00284B1E" w:rsidP="00284B1E">
            <w:pPr>
              <w:numPr>
                <w:ilvl w:val="0"/>
                <w:numId w:val="1"/>
              </w:numPr>
              <w:spacing w:after="0" w:line="240" w:lineRule="auto"/>
              <w:rPr>
                <w:rFonts w:ascii="Times New Roman" w:hAnsi="Times New Roman" w:cs="Times New Roman"/>
                <w:b/>
                <w:bCs/>
              </w:rPr>
            </w:pPr>
            <w:r w:rsidRPr="00B95BB9">
              <w:rPr>
                <w:rFonts w:ascii="Times New Roman" w:hAnsi="Times New Roman" w:cs="Times New Roman"/>
                <w:b/>
                <w:bCs/>
              </w:rPr>
              <w:t xml:space="preserve">Are there additional counseling services/community resources you might consider outside the scope of school counseling (referral) that you believe would be beneficial to the student/client? </w:t>
            </w:r>
          </w:p>
          <w:p w14:paraId="5B316F9C" w14:textId="2A279AD0" w:rsidR="00F72742" w:rsidRPr="00E07C83" w:rsidRDefault="0044496B" w:rsidP="00F72742">
            <w:pPr>
              <w:spacing w:after="0" w:line="240" w:lineRule="auto"/>
              <w:ind w:left="792"/>
              <w:rPr>
                <w:rFonts w:ascii="Times New Roman" w:hAnsi="Times New Roman" w:cs="Times New Roman"/>
              </w:rPr>
            </w:pPr>
            <w:r>
              <w:rPr>
                <w:rFonts w:ascii="Times New Roman" w:hAnsi="Times New Roman" w:cs="Times New Roman"/>
              </w:rPr>
              <w:t xml:space="preserve">     SMHS has a Community </w:t>
            </w:r>
            <w:proofErr w:type="gramStart"/>
            <w:r>
              <w:rPr>
                <w:rFonts w:ascii="Times New Roman" w:hAnsi="Times New Roman" w:cs="Times New Roman"/>
              </w:rPr>
              <w:t>In</w:t>
            </w:r>
            <w:proofErr w:type="gramEnd"/>
            <w:r>
              <w:rPr>
                <w:rFonts w:ascii="Times New Roman" w:hAnsi="Times New Roman" w:cs="Times New Roman"/>
              </w:rPr>
              <w:t xml:space="preserve"> Schools, CIS, social worker who works on a referral basis. Miss Song, who works in tandem with the school’s therapy dog, is amazing at checking on and helping out students. Miss Song is also primarily attendance based. 80% of her caseload is devoted to students with attendance issues. Rose is a perfect candidate to be added to her caseload. Referring Rose to </w:t>
            </w:r>
            <w:r>
              <w:rPr>
                <w:rFonts w:ascii="Times New Roman" w:hAnsi="Times New Roman" w:cs="Times New Roman"/>
              </w:rPr>
              <w:lastRenderedPageBreak/>
              <w:t>Miss Song, along with lunchtime Jett check ins, will help to build a positive light to school for Rose and ultimately help to increase the attendance.</w:t>
            </w:r>
          </w:p>
          <w:p w14:paraId="436ED7D4" w14:textId="0F4F2618" w:rsidR="00F72742" w:rsidRDefault="00284B1E" w:rsidP="0044496B">
            <w:pPr>
              <w:numPr>
                <w:ilvl w:val="0"/>
                <w:numId w:val="1"/>
              </w:numPr>
              <w:spacing w:after="0" w:line="240" w:lineRule="auto"/>
              <w:rPr>
                <w:rFonts w:ascii="Times New Roman" w:hAnsi="Times New Roman" w:cs="Times New Roman"/>
                <w:b/>
                <w:bCs/>
              </w:rPr>
            </w:pPr>
            <w:r w:rsidRPr="00B95BB9">
              <w:rPr>
                <w:rFonts w:ascii="Times New Roman" w:hAnsi="Times New Roman" w:cs="Times New Roman"/>
                <w:b/>
                <w:bCs/>
              </w:rPr>
              <w:t>What school counseling SMART goals might you identify? Be sure to identify achievement, attendance, or discipline goal(s).</w:t>
            </w:r>
          </w:p>
          <w:p w14:paraId="2D1E17F0" w14:textId="40494F19" w:rsidR="0044496B" w:rsidRDefault="0044496B" w:rsidP="0044496B">
            <w:pPr>
              <w:spacing w:after="0" w:line="240" w:lineRule="auto"/>
              <w:ind w:left="792"/>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As stated before, Rose’s attendance as a freshman was very poor</w:t>
            </w:r>
            <w:r w:rsidR="003353B5">
              <w:rPr>
                <w:rFonts w:ascii="Times New Roman" w:hAnsi="Times New Roman" w:cs="Times New Roman"/>
              </w:rPr>
              <w:t xml:space="preserve">. There </w:t>
            </w:r>
            <w:proofErr w:type="gramStart"/>
            <w:r w:rsidR="003353B5">
              <w:rPr>
                <w:rFonts w:ascii="Times New Roman" w:hAnsi="Times New Roman" w:cs="Times New Roman"/>
              </w:rPr>
              <w:t>was</w:t>
            </w:r>
            <w:proofErr w:type="gramEnd"/>
            <w:r w:rsidR="003353B5">
              <w:rPr>
                <w:rFonts w:ascii="Times New Roman" w:hAnsi="Times New Roman" w:cs="Times New Roman"/>
              </w:rPr>
              <w:t xml:space="preserve"> some circumstances to that, but it was even so poor, that she had to be removed from virtual school this year as a 10</w:t>
            </w:r>
            <w:r w:rsidR="003353B5" w:rsidRPr="003353B5">
              <w:rPr>
                <w:rFonts w:ascii="Times New Roman" w:hAnsi="Times New Roman" w:cs="Times New Roman"/>
                <w:vertAlign w:val="superscript"/>
              </w:rPr>
              <w:t>th</w:t>
            </w:r>
            <w:r w:rsidR="003353B5">
              <w:rPr>
                <w:rFonts w:ascii="Times New Roman" w:hAnsi="Times New Roman" w:cs="Times New Roman"/>
              </w:rPr>
              <w:t xml:space="preserve"> grader. </w:t>
            </w:r>
            <w:r w:rsidR="008577AD">
              <w:rPr>
                <w:rFonts w:ascii="Times New Roman" w:hAnsi="Times New Roman" w:cs="Times New Roman"/>
              </w:rPr>
              <w:t>So,</w:t>
            </w:r>
            <w:r w:rsidR="003353B5">
              <w:rPr>
                <w:rFonts w:ascii="Times New Roman" w:hAnsi="Times New Roman" w:cs="Times New Roman"/>
              </w:rPr>
              <w:t xml:space="preserve"> moving forward, her attendance SMART goal is for her to increase being at SMHS from two out of five days to three by the end of the first nine weeks and up to four by the end of the first semester. The ultimate goal would then be to increase it to five out of five during the last nine weeks of school but working on step one will be first.</w:t>
            </w:r>
          </w:p>
          <w:p w14:paraId="47083E17" w14:textId="2E0E7809" w:rsidR="003353B5" w:rsidRPr="0044496B" w:rsidRDefault="003353B5" w:rsidP="0044496B">
            <w:pPr>
              <w:spacing w:after="0" w:line="240" w:lineRule="auto"/>
              <w:ind w:left="792"/>
              <w:rPr>
                <w:rFonts w:ascii="Times New Roman" w:hAnsi="Times New Roman" w:cs="Times New Roman"/>
              </w:rPr>
            </w:pPr>
            <w:r>
              <w:rPr>
                <w:rFonts w:ascii="Times New Roman" w:hAnsi="Times New Roman" w:cs="Times New Roman"/>
              </w:rPr>
              <w:t xml:space="preserve">     When it comes to achievement, the goal is to increase her 1.0 GPA from last year. To accomplish this, the goal is to have a 2.5 GPA by the end of the first semester and to increase this to a 3.0 by the end of the second semester. Rose has a big dream of opening her own studio one day for dancing and singing. She recognizes making some changes will need to be in order to accomplish these lofty dreams.</w:t>
            </w:r>
          </w:p>
          <w:p w14:paraId="778F4F8F" w14:textId="77777777" w:rsidR="001155C9" w:rsidRPr="00B95BB9" w:rsidRDefault="00284B1E" w:rsidP="00284B1E">
            <w:pPr>
              <w:numPr>
                <w:ilvl w:val="0"/>
                <w:numId w:val="1"/>
              </w:numPr>
              <w:spacing w:after="0" w:line="240" w:lineRule="auto"/>
              <w:rPr>
                <w:rFonts w:ascii="Times New Roman" w:hAnsi="Times New Roman" w:cs="Times New Roman"/>
                <w:b/>
                <w:bCs/>
              </w:rPr>
            </w:pPr>
            <w:r w:rsidRPr="00B95BB9">
              <w:rPr>
                <w:rFonts w:ascii="Times New Roman" w:hAnsi="Times New Roman" w:cs="Times New Roman"/>
                <w:b/>
                <w:bCs/>
              </w:rPr>
              <w:t>How will you involve the student/client in establishing SMART goals?</w:t>
            </w:r>
          </w:p>
          <w:p w14:paraId="79DF77F2" w14:textId="4F3ABD03" w:rsidR="00F72742" w:rsidRDefault="003353B5" w:rsidP="00F72742">
            <w:pPr>
              <w:spacing w:after="0" w:line="240" w:lineRule="auto"/>
              <w:ind w:left="792"/>
              <w:rPr>
                <w:rFonts w:ascii="Times New Roman" w:hAnsi="Times New Roman" w:cs="Times New Roman"/>
              </w:rPr>
            </w:pPr>
            <w:r>
              <w:rPr>
                <w:rFonts w:ascii="Times New Roman" w:hAnsi="Times New Roman" w:cs="Times New Roman"/>
              </w:rPr>
              <w:t xml:space="preserve">     Rose has been involved in these goals the whole way. She even came up with the statistical numbers within the goals. Having the luxury of knowing Rose from last year, building the foundation of the goals</w:t>
            </w:r>
            <w:r w:rsidR="00E83EDB">
              <w:rPr>
                <w:rFonts w:ascii="Times New Roman" w:hAnsi="Times New Roman" w:cs="Times New Roman"/>
              </w:rPr>
              <w:t xml:space="preserve"> came quickly. Having Rose pick the numbers within the goals will be important because then she will be quicker to take ownership of the goals.</w:t>
            </w:r>
          </w:p>
          <w:p w14:paraId="2A2C5DB1" w14:textId="76CE9C99" w:rsidR="00284B1E" w:rsidRPr="00284B1E" w:rsidRDefault="00284B1E" w:rsidP="00284B1E">
            <w:pPr>
              <w:spacing w:after="0" w:line="240" w:lineRule="auto"/>
              <w:ind w:left="792"/>
              <w:rPr>
                <w:rFonts w:ascii="Times New Roman" w:hAnsi="Times New Roman" w:cs="Times New Roman"/>
              </w:rPr>
            </w:pP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lastRenderedPageBreak/>
              <w:t>Component #2:</w:t>
            </w:r>
            <w:r w:rsidRPr="00FD7DF3">
              <w:rPr>
                <w:rFonts w:ascii="Times New Roman" w:hAnsi="Times New Roman" w:cs="Times New Roman"/>
                <w:b/>
                <w:i/>
              </w:rPr>
              <w:t xml:space="preserve"> Developmental, Ethical, and Multicultural Considerations </w:t>
            </w:r>
          </w:p>
          <w:p w14:paraId="06166251" w14:textId="77777777" w:rsidR="00284B1E" w:rsidRPr="00B95BB9" w:rsidRDefault="00284B1E" w:rsidP="00284B1E">
            <w:pPr>
              <w:numPr>
                <w:ilvl w:val="0"/>
                <w:numId w:val="5"/>
              </w:numPr>
              <w:spacing w:after="0" w:line="240" w:lineRule="auto"/>
              <w:rPr>
                <w:rFonts w:ascii="Times New Roman" w:hAnsi="Times New Roman" w:cs="Times New Roman"/>
                <w:b/>
                <w:bCs/>
              </w:rPr>
            </w:pPr>
            <w:r w:rsidRPr="00B95BB9">
              <w:rPr>
                <w:rFonts w:ascii="Times New Roman" w:hAnsi="Times New Roman" w:cs="Times New Roman"/>
                <w:b/>
                <w:bCs/>
              </w:rPr>
              <w:t>Identify the student/client’s culture/ethnicity.</w:t>
            </w:r>
          </w:p>
          <w:p w14:paraId="3F13E271" w14:textId="22AF0D24" w:rsidR="00F72742" w:rsidRPr="00E07C83" w:rsidRDefault="00597FAD" w:rsidP="00F72742">
            <w:pPr>
              <w:spacing w:after="0" w:line="240" w:lineRule="auto"/>
              <w:ind w:left="720"/>
              <w:rPr>
                <w:rFonts w:ascii="Times New Roman" w:hAnsi="Times New Roman" w:cs="Times New Roman"/>
              </w:rPr>
            </w:pPr>
            <w:r>
              <w:rPr>
                <w:rFonts w:ascii="Times New Roman" w:hAnsi="Times New Roman" w:cs="Times New Roman"/>
              </w:rPr>
              <w:t xml:space="preserve">     Rose is black, or African American.</w:t>
            </w:r>
          </w:p>
          <w:p w14:paraId="351E1FDE" w14:textId="1FD8B092" w:rsidR="00F72742" w:rsidRDefault="00284B1E" w:rsidP="00597FAD">
            <w:pPr>
              <w:numPr>
                <w:ilvl w:val="0"/>
                <w:numId w:val="5"/>
              </w:numPr>
              <w:spacing w:after="0" w:line="240" w:lineRule="auto"/>
              <w:rPr>
                <w:rFonts w:ascii="Times New Roman" w:hAnsi="Times New Roman" w:cs="Times New Roman"/>
              </w:rPr>
            </w:pPr>
            <w:r w:rsidRPr="00B95BB9">
              <w:rPr>
                <w:rFonts w:ascii="Times New Roman" w:hAnsi="Times New Roman" w:cs="Times New Roman"/>
                <w:b/>
                <w:bCs/>
              </w:rPr>
              <w:t xml:space="preserve">Identify multi-social/cultural considerations in this case. Support your response with a </w:t>
            </w:r>
            <w:r w:rsidRPr="00B95BB9">
              <w:rPr>
                <w:rFonts w:ascii="Times New Roman" w:hAnsi="Times New Roman" w:cs="Times New Roman"/>
                <w:b/>
                <w:bCs/>
                <w:i/>
              </w:rPr>
              <w:t>peer-reviewed journal</w:t>
            </w:r>
            <w:r w:rsidRPr="00E07C83">
              <w:rPr>
                <w:rFonts w:ascii="Times New Roman" w:hAnsi="Times New Roman" w:cs="Times New Roman"/>
                <w:i/>
              </w:rPr>
              <w:t>.</w:t>
            </w:r>
            <w:r w:rsidRPr="00E07C83">
              <w:rPr>
                <w:rFonts w:ascii="Times New Roman" w:hAnsi="Times New Roman" w:cs="Times New Roman"/>
              </w:rPr>
              <w:t xml:space="preserve"> </w:t>
            </w:r>
          </w:p>
          <w:p w14:paraId="63B4CDE2" w14:textId="50696AB2" w:rsidR="00597FAD" w:rsidRPr="00B96FB1" w:rsidRDefault="00B96FB1" w:rsidP="00597FAD">
            <w:pPr>
              <w:spacing w:after="0" w:line="240" w:lineRule="auto"/>
              <w:ind w:left="720"/>
              <w:rPr>
                <w:rFonts w:ascii="Times New Roman" w:hAnsi="Times New Roman" w:cs="Times New Roman"/>
              </w:rPr>
            </w:pPr>
            <w:r>
              <w:rPr>
                <w:rFonts w:ascii="Times New Roman" w:hAnsi="Times New Roman" w:cs="Times New Roman"/>
                <w:b/>
                <w:bCs/>
              </w:rPr>
              <w:t xml:space="preserve">     </w:t>
            </w:r>
            <w:r w:rsidRPr="00B96FB1">
              <w:rPr>
                <w:rFonts w:ascii="Times New Roman" w:hAnsi="Times New Roman" w:cs="Times New Roman"/>
              </w:rPr>
              <w:t>One</w:t>
            </w:r>
            <w:r>
              <w:rPr>
                <w:rFonts w:ascii="Times New Roman" w:hAnsi="Times New Roman" w:cs="Times New Roman"/>
              </w:rPr>
              <w:t xml:space="preserve"> major thing that is evident to pay attention to is the clear difference in Rose being African American and Mr. Eby being Caucasian. There are times that each view the world differently. Mr. Eby’s goal is to create a safe space by asking questions instead of assuming situations as well as incorporating his little daughter in the conversation as well. Mr. Eby adopted a biracial baby in 2020, which will help to make Rose feel safe by understanding the intricacies of growing up Black in America at times. </w:t>
            </w:r>
            <w:r w:rsidR="0079083E">
              <w:rPr>
                <w:rFonts w:ascii="Times New Roman" w:hAnsi="Times New Roman" w:cs="Times New Roman"/>
              </w:rPr>
              <w:t xml:space="preserve">Shannon et. </w:t>
            </w:r>
            <w:r w:rsidR="008577AD">
              <w:rPr>
                <w:rFonts w:ascii="Times New Roman" w:hAnsi="Times New Roman" w:cs="Times New Roman"/>
              </w:rPr>
              <w:t>al. (</w:t>
            </w:r>
            <w:r w:rsidR="0079083E">
              <w:rPr>
                <w:rFonts w:ascii="Times New Roman" w:hAnsi="Times New Roman" w:cs="Times New Roman"/>
              </w:rPr>
              <w:t xml:space="preserve">2022) speaks to this concept directly. The authors discuss the sad fact that many African Americans do not go after counseling services due to the lack of racially similar people in the field (p. 430). Without any Black counselors at SMHS, Mr. Eby will need to focus on creating a sensitive environment for Rose, and that may even push him towards consultation from others. </w:t>
            </w:r>
          </w:p>
          <w:p w14:paraId="0F985793" w14:textId="77777777" w:rsidR="00284B1E" w:rsidRPr="00B95BB9" w:rsidRDefault="00284B1E" w:rsidP="00284B1E">
            <w:pPr>
              <w:numPr>
                <w:ilvl w:val="0"/>
                <w:numId w:val="5"/>
              </w:numPr>
              <w:spacing w:after="0" w:line="240" w:lineRule="auto"/>
              <w:rPr>
                <w:rFonts w:ascii="Times New Roman" w:hAnsi="Times New Roman" w:cs="Times New Roman"/>
                <w:b/>
                <w:bCs/>
              </w:rPr>
            </w:pPr>
            <w:r w:rsidRPr="00B95BB9">
              <w:rPr>
                <w:rFonts w:ascii="Times New Roman" w:hAnsi="Times New Roman" w:cs="Times New Roman"/>
                <w:b/>
                <w:bCs/>
              </w:rPr>
              <w:t xml:space="preserve">Identify family, school, community, and/or other institutional/environmental barriers that may be interfering with the academic, career, and/or social/emotional development of this student/client. </w:t>
            </w:r>
          </w:p>
          <w:p w14:paraId="3F92EA4E" w14:textId="69AFF69E" w:rsidR="00F72742" w:rsidRPr="00E07C83" w:rsidRDefault="00597FAD" w:rsidP="00F72742">
            <w:pPr>
              <w:spacing w:after="0" w:line="240" w:lineRule="auto"/>
              <w:ind w:left="720"/>
              <w:rPr>
                <w:rFonts w:ascii="Times New Roman" w:hAnsi="Times New Roman" w:cs="Times New Roman"/>
              </w:rPr>
            </w:pPr>
            <w:r>
              <w:rPr>
                <w:rFonts w:ascii="Times New Roman" w:hAnsi="Times New Roman" w:cs="Times New Roman"/>
              </w:rPr>
              <w:t xml:space="preserve">     Barriers that impact Rose’s schooling is very much so the family health situation. First off, her dad suffers from </w:t>
            </w:r>
            <w:r w:rsidR="00FC0FA8">
              <w:rPr>
                <w:rFonts w:ascii="Times New Roman" w:hAnsi="Times New Roman" w:cs="Times New Roman"/>
              </w:rPr>
              <w:t xml:space="preserve">the </w:t>
            </w:r>
            <w:r>
              <w:rPr>
                <w:rFonts w:ascii="Times New Roman" w:hAnsi="Times New Roman" w:cs="Times New Roman"/>
              </w:rPr>
              <w:t>sickle cell</w:t>
            </w:r>
            <w:r w:rsidR="00FC0FA8">
              <w:rPr>
                <w:rFonts w:ascii="Times New Roman" w:hAnsi="Times New Roman" w:cs="Times New Roman"/>
              </w:rPr>
              <w:t xml:space="preserve"> disease</w:t>
            </w:r>
            <w:r>
              <w:rPr>
                <w:rFonts w:ascii="Times New Roman" w:hAnsi="Times New Roman" w:cs="Times New Roman"/>
              </w:rPr>
              <w:t xml:space="preserve">. This has resulted in him being hospitalized. When that happens, Rose’s responsibilities at home </w:t>
            </w:r>
            <w:r>
              <w:rPr>
                <w:rFonts w:ascii="Times New Roman" w:hAnsi="Times New Roman" w:cs="Times New Roman"/>
              </w:rPr>
              <w:lastRenderedPageBreak/>
              <w:t>increase. She does not necessarily mean to then “put school behind,” but the reality is that she becomes worn out and distracted with life. Along with her father’s health, her mother is currently battling cancer. Last year was rough because mom was having chemo treatments. Amazingly, this year she is in remission but there are always the fears of cancer coming back. All in all, the family has many health struggles that would not be wished upon anyone, especially a young teenager trying to overcome her own battles in life.</w:t>
            </w:r>
          </w:p>
          <w:p w14:paraId="62646277" w14:textId="77777777" w:rsidR="00284B1E" w:rsidRPr="00B95BB9" w:rsidRDefault="00284B1E" w:rsidP="00284B1E">
            <w:pPr>
              <w:pStyle w:val="ListParagraph"/>
              <w:numPr>
                <w:ilvl w:val="0"/>
                <w:numId w:val="5"/>
              </w:numPr>
              <w:spacing w:after="0" w:line="240" w:lineRule="auto"/>
              <w:rPr>
                <w:rFonts w:ascii="Times New Roman" w:hAnsi="Times New Roman" w:cs="Times New Roman"/>
                <w:b/>
                <w:bCs/>
              </w:rPr>
            </w:pPr>
            <w:r w:rsidRPr="00B95BB9">
              <w:rPr>
                <w:rFonts w:ascii="Times New Roman" w:hAnsi="Times New Roman" w:cs="Times New Roman"/>
                <w:b/>
                <w:bCs/>
              </w:rPr>
              <w:t xml:space="preserve">Identify and discuss at least one piece of research from a </w:t>
            </w:r>
            <w:r w:rsidRPr="00B95BB9">
              <w:rPr>
                <w:rFonts w:ascii="Times New Roman" w:hAnsi="Times New Roman" w:cs="Times New Roman"/>
                <w:b/>
                <w:bCs/>
                <w:i/>
              </w:rPr>
              <w:t>peer-reviewed journal</w:t>
            </w:r>
            <w:r w:rsidRPr="00B95BB9">
              <w:rPr>
                <w:rFonts w:ascii="Times New Roman" w:hAnsi="Times New Roman" w:cs="Times New Roman"/>
                <w:b/>
                <w:bCs/>
              </w:rPr>
              <w:t xml:space="preserve"> to support the barriers you identified </w:t>
            </w:r>
            <w:proofErr w:type="gramStart"/>
            <w:r w:rsidRPr="00B95BB9">
              <w:rPr>
                <w:rFonts w:ascii="Times New Roman" w:hAnsi="Times New Roman" w:cs="Times New Roman"/>
                <w:b/>
                <w:bCs/>
              </w:rPr>
              <w:t>with regard to</w:t>
            </w:r>
            <w:proofErr w:type="gramEnd"/>
            <w:r w:rsidRPr="00B95BB9">
              <w:rPr>
                <w:rFonts w:ascii="Times New Roman" w:hAnsi="Times New Roman" w:cs="Times New Roman"/>
                <w:b/>
                <w:bCs/>
              </w:rPr>
              <w:t xml:space="preserve"> impacting the student/client’s (academic, career, social, emotional) development.</w:t>
            </w:r>
          </w:p>
          <w:p w14:paraId="1910341A" w14:textId="039BDEE4" w:rsidR="000738B0" w:rsidRDefault="00FC0FA8" w:rsidP="000738B0">
            <w:pPr>
              <w:pStyle w:val="ListParagraph"/>
              <w:rPr>
                <w:rFonts w:ascii="Times New Roman" w:hAnsi="Times New Roman" w:cs="Times New Roman"/>
              </w:rPr>
            </w:pPr>
            <w:r>
              <w:rPr>
                <w:rFonts w:ascii="Times New Roman" w:hAnsi="Times New Roman" w:cs="Times New Roman"/>
              </w:rPr>
              <w:t xml:space="preserve">     Family health is the biggest factor in Rose’s struggles with school. Mom’s cancer is a major stressor but</w:t>
            </w:r>
            <w:r w:rsidR="000738B0">
              <w:rPr>
                <w:rFonts w:ascii="Times New Roman" w:hAnsi="Times New Roman" w:cs="Times New Roman"/>
              </w:rPr>
              <w:t xml:space="preserve"> </w:t>
            </w:r>
            <w:proofErr w:type="spellStart"/>
            <w:r w:rsidR="000738B0">
              <w:rPr>
                <w:rFonts w:ascii="Times New Roman" w:hAnsi="Times New Roman" w:cs="Times New Roman"/>
              </w:rPr>
              <w:t>Osunkwo</w:t>
            </w:r>
            <w:proofErr w:type="spellEnd"/>
            <w:r w:rsidR="000738B0">
              <w:rPr>
                <w:rFonts w:ascii="Times New Roman" w:hAnsi="Times New Roman" w:cs="Times New Roman"/>
              </w:rPr>
              <w:t xml:space="preserve"> et. al</w:t>
            </w:r>
            <w:r w:rsidR="008577AD">
              <w:rPr>
                <w:rFonts w:ascii="Times New Roman" w:hAnsi="Times New Roman" w:cs="Times New Roman"/>
              </w:rPr>
              <w:t xml:space="preserve">. </w:t>
            </w:r>
            <w:r w:rsidR="000738B0">
              <w:rPr>
                <w:rFonts w:ascii="Times New Roman" w:hAnsi="Times New Roman" w:cs="Times New Roman"/>
              </w:rPr>
              <w:t xml:space="preserve">(2021) speaks directly to the father’s sickle cell disease. Patient’s quality of life </w:t>
            </w:r>
            <w:r w:rsidR="008577AD">
              <w:rPr>
                <w:rFonts w:ascii="Times New Roman" w:hAnsi="Times New Roman" w:cs="Times New Roman"/>
              </w:rPr>
              <w:t>does</w:t>
            </w:r>
            <w:r w:rsidR="000738B0">
              <w:rPr>
                <w:rFonts w:ascii="Times New Roman" w:hAnsi="Times New Roman" w:cs="Times New Roman"/>
              </w:rPr>
              <w:t xml:space="preserve"> not even compare to other healthy individuals. They are constantly dealing with mental health struggles, organ complications, and multiple IV treatments (p. 405). Being a high school teenage girl can bring its own set of </w:t>
            </w:r>
            <w:r w:rsidR="008577AD">
              <w:rPr>
                <w:rFonts w:ascii="Times New Roman" w:hAnsi="Times New Roman" w:cs="Times New Roman"/>
              </w:rPr>
              <w:t>challenges but</w:t>
            </w:r>
            <w:r w:rsidR="000738B0">
              <w:rPr>
                <w:rFonts w:ascii="Times New Roman" w:hAnsi="Times New Roman" w:cs="Times New Roman"/>
              </w:rPr>
              <w:t xml:space="preserve"> think of the stress that is being added onto Rose’s life. Mr. Eby will have to work on managing the emotions that come along with her reality.</w:t>
            </w:r>
          </w:p>
          <w:p w14:paraId="195377CD" w14:textId="5C15BD69" w:rsidR="00F72742" w:rsidRPr="00B9753E" w:rsidRDefault="00284B1E" w:rsidP="00B9753E">
            <w:pPr>
              <w:pStyle w:val="ListParagraph"/>
              <w:numPr>
                <w:ilvl w:val="0"/>
                <w:numId w:val="5"/>
              </w:numPr>
              <w:rPr>
                <w:rFonts w:ascii="Times New Roman" w:hAnsi="Times New Roman" w:cs="Times New Roman"/>
              </w:rPr>
            </w:pPr>
            <w:r w:rsidRPr="00B95BB9">
              <w:rPr>
                <w:rFonts w:ascii="Times New Roman" w:hAnsi="Times New Roman" w:cs="Times New Roman"/>
                <w:b/>
                <w:bCs/>
              </w:rPr>
              <w:t>Specifically indicate 2022 ASCA ethical standards that apply in this case. Include, but do not limit yourself to scope of practice, referral, and supervision.</w:t>
            </w:r>
          </w:p>
          <w:p w14:paraId="78C6F0FC" w14:textId="642DACEF" w:rsidR="00284B1E" w:rsidRPr="00086DB8" w:rsidRDefault="00B9753E" w:rsidP="001F2407">
            <w:pPr>
              <w:pStyle w:val="ListParagraph"/>
              <w:rPr>
                <w:rFonts w:ascii="Times New Roman" w:hAnsi="Times New Roman" w:cs="Times New Roman"/>
              </w:rPr>
            </w:pPr>
            <w:r>
              <w:rPr>
                <w:rFonts w:ascii="Times New Roman" w:hAnsi="Times New Roman" w:cs="Times New Roman"/>
                <w:b/>
                <w:bCs/>
              </w:rPr>
              <w:t xml:space="preserve">     </w:t>
            </w:r>
            <w:r w:rsidRPr="00B9753E">
              <w:rPr>
                <w:rFonts w:ascii="Times New Roman" w:hAnsi="Times New Roman" w:cs="Times New Roman"/>
              </w:rPr>
              <w:t>Two</w:t>
            </w:r>
            <w:r>
              <w:rPr>
                <w:rFonts w:ascii="Times New Roman" w:hAnsi="Times New Roman" w:cs="Times New Roman"/>
              </w:rPr>
              <w:t xml:space="preserve"> ASCA ethical standards that would apply to Rose’s situation would be </w:t>
            </w:r>
            <w:r w:rsidR="001F2407">
              <w:rPr>
                <w:rFonts w:ascii="Times New Roman" w:hAnsi="Times New Roman" w:cs="Times New Roman"/>
              </w:rPr>
              <w:t xml:space="preserve">A.1.b and A.4.a (ASCA, 2022). Ethical Standard A.1.b is all about positively affirming the student’s psychosocial health. </w:t>
            </w:r>
            <w:r w:rsidR="003B4EDC">
              <w:rPr>
                <w:rFonts w:ascii="Times New Roman" w:hAnsi="Times New Roman" w:cs="Times New Roman"/>
              </w:rPr>
              <w:t xml:space="preserve">Rose’s mental health and helping her to learn healthy coping mechanisms is a premium. Teaching her to manage her anger and affirming those little successes is going to be part of every session. Along with A.1.b, standard A.4.a is also going to be part of Rose’s sessions. As talked about before, Rose wants to </w:t>
            </w:r>
            <w:proofErr w:type="gramStart"/>
            <w:r w:rsidR="003B4EDC">
              <w:rPr>
                <w:rFonts w:ascii="Times New Roman" w:hAnsi="Times New Roman" w:cs="Times New Roman"/>
              </w:rPr>
              <w:t>open up</w:t>
            </w:r>
            <w:proofErr w:type="gramEnd"/>
            <w:r w:rsidR="003B4EDC">
              <w:rPr>
                <w:rFonts w:ascii="Times New Roman" w:hAnsi="Times New Roman" w:cs="Times New Roman"/>
              </w:rPr>
              <w:t xml:space="preserve"> her own studio one day as a business. Being in talks with her and her parents about GPA, credits, and passing classes in preparation for graduation is going to be a key part of the sessions planning for her postsecondary career.</w:t>
            </w: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276F2300" w14:textId="77777777" w:rsidR="0058364F" w:rsidRPr="00B95BB9" w:rsidRDefault="0058364F" w:rsidP="0058364F">
            <w:pPr>
              <w:numPr>
                <w:ilvl w:val="0"/>
                <w:numId w:val="3"/>
              </w:numPr>
              <w:spacing w:after="0" w:line="240" w:lineRule="auto"/>
              <w:rPr>
                <w:rFonts w:ascii="Times New Roman" w:hAnsi="Times New Roman" w:cs="Times New Roman"/>
                <w:b/>
                <w:bCs/>
              </w:rPr>
            </w:pPr>
            <w:r w:rsidRPr="00B95BB9">
              <w:rPr>
                <w:rFonts w:ascii="Times New Roman" w:hAnsi="Times New Roman" w:cs="Times New Roman"/>
                <w:b/>
                <w:bCs/>
              </w:rPr>
              <w:t xml:space="preserve">What theoretical orientation(s)/technique(s) will you use to counsel this student? Support your choice regarding culture, developmental age/level, and presenting issues with a </w:t>
            </w:r>
            <w:r w:rsidRPr="00B95BB9">
              <w:rPr>
                <w:rFonts w:ascii="Times New Roman" w:hAnsi="Times New Roman" w:cs="Times New Roman"/>
                <w:b/>
                <w:bCs/>
                <w:i/>
              </w:rPr>
              <w:t>peer-reviewed journal.</w:t>
            </w:r>
            <w:r w:rsidRPr="00B95BB9">
              <w:rPr>
                <w:rFonts w:ascii="Times New Roman" w:hAnsi="Times New Roman" w:cs="Times New Roman"/>
                <w:b/>
                <w:bCs/>
              </w:rPr>
              <w:t xml:space="preserve"> </w:t>
            </w:r>
          </w:p>
          <w:p w14:paraId="35C98F20" w14:textId="61743148" w:rsidR="00F72742" w:rsidRPr="00E07C83" w:rsidRDefault="00FD792C" w:rsidP="00F72742">
            <w:pPr>
              <w:spacing w:after="0" w:line="240" w:lineRule="auto"/>
              <w:ind w:left="792"/>
              <w:rPr>
                <w:rFonts w:ascii="Times New Roman" w:hAnsi="Times New Roman" w:cs="Times New Roman"/>
              </w:rPr>
            </w:pPr>
            <w:r>
              <w:rPr>
                <w:rFonts w:ascii="Times New Roman" w:hAnsi="Times New Roman" w:cs="Times New Roman"/>
              </w:rPr>
              <w:t xml:space="preserve">     </w:t>
            </w:r>
            <w:r w:rsidR="009F0ABB">
              <w:rPr>
                <w:rFonts w:ascii="Times New Roman" w:hAnsi="Times New Roman" w:cs="Times New Roman"/>
              </w:rPr>
              <w:t>Using Cognitive Behavioral Therapy, or CBT, will be an emphasis when working with Rose. CBT focuses on managing the student’s way of thinking. As stated before, Rose is a very bright girl but overcoming her lack of self-confidence at times is difficult for her. Fox et. al</w:t>
            </w:r>
            <w:r w:rsidR="00334F4B">
              <w:rPr>
                <w:rFonts w:ascii="Times New Roman" w:hAnsi="Times New Roman" w:cs="Times New Roman"/>
              </w:rPr>
              <w:t xml:space="preserve">. </w:t>
            </w:r>
            <w:r w:rsidR="009F0ABB">
              <w:rPr>
                <w:rFonts w:ascii="Times New Roman" w:hAnsi="Times New Roman" w:cs="Times New Roman"/>
              </w:rPr>
              <w:t>(</w:t>
            </w:r>
            <w:r>
              <w:rPr>
                <w:rFonts w:ascii="Times New Roman" w:hAnsi="Times New Roman" w:cs="Times New Roman"/>
              </w:rPr>
              <w:t>2024) speaks directly to the importance of goal setting within CBT. Using goal setting helps to have a tangible thing to focus your thoughts on. Focusing on reaching Rose’s goals will help to manager her negative thoughts.</w:t>
            </w:r>
          </w:p>
          <w:p w14:paraId="45BDCE3C" w14:textId="7FA24FC5" w:rsidR="00F72742" w:rsidRDefault="0058364F" w:rsidP="00597FAD">
            <w:pPr>
              <w:numPr>
                <w:ilvl w:val="0"/>
                <w:numId w:val="3"/>
              </w:numPr>
              <w:spacing w:after="0" w:line="240" w:lineRule="auto"/>
              <w:rPr>
                <w:rFonts w:ascii="Times New Roman" w:hAnsi="Times New Roman" w:cs="Times New Roman"/>
                <w:b/>
                <w:bCs/>
              </w:rPr>
            </w:pPr>
            <w:r w:rsidRPr="00B95BB9">
              <w:rPr>
                <w:rFonts w:ascii="Times New Roman" w:hAnsi="Times New Roman" w:cs="Times New Roman"/>
                <w:b/>
                <w:bCs/>
              </w:rPr>
              <w:t xml:space="preserve">What academic and career techniques would you consider counseling this student? Support your choice regarding culture, developmental age/level, and presenting issues with a </w:t>
            </w:r>
            <w:r w:rsidRPr="00B95BB9">
              <w:rPr>
                <w:rFonts w:ascii="Times New Roman" w:hAnsi="Times New Roman" w:cs="Times New Roman"/>
                <w:b/>
                <w:bCs/>
                <w:i/>
              </w:rPr>
              <w:t>peer-reviewed journal.</w:t>
            </w:r>
            <w:r w:rsidRPr="00B95BB9">
              <w:rPr>
                <w:rFonts w:ascii="Times New Roman" w:hAnsi="Times New Roman" w:cs="Times New Roman"/>
                <w:b/>
                <w:bCs/>
              </w:rPr>
              <w:t xml:space="preserve"> </w:t>
            </w:r>
          </w:p>
          <w:p w14:paraId="6FEC8EA9" w14:textId="55EE37EA" w:rsidR="00D74236" w:rsidRPr="00D74236" w:rsidRDefault="00D74236" w:rsidP="00D74236">
            <w:pPr>
              <w:spacing w:after="0" w:line="240" w:lineRule="auto"/>
              <w:ind w:left="792"/>
              <w:rPr>
                <w:rFonts w:ascii="Times New Roman" w:hAnsi="Times New Roman" w:cs="Times New Roman"/>
              </w:rPr>
            </w:pPr>
            <w:r>
              <w:rPr>
                <w:rFonts w:ascii="Times New Roman" w:hAnsi="Times New Roman" w:cs="Times New Roman"/>
                <w:b/>
                <w:bCs/>
              </w:rPr>
              <w:lastRenderedPageBreak/>
              <w:t xml:space="preserve">     </w:t>
            </w:r>
            <w:r w:rsidRPr="00D74236">
              <w:rPr>
                <w:rFonts w:ascii="Times New Roman" w:hAnsi="Times New Roman" w:cs="Times New Roman"/>
              </w:rPr>
              <w:t>To combat</w:t>
            </w:r>
            <w:r>
              <w:rPr>
                <w:rFonts w:ascii="Times New Roman" w:hAnsi="Times New Roman" w:cs="Times New Roman"/>
              </w:rPr>
              <w:t xml:space="preserve"> her negative self-thoughts that turn into anger, Mr. Eby and Rose are going to work on starting a gratitude journal. Camero &amp; Carrico (202</w:t>
            </w:r>
            <w:r w:rsidR="00C94EFB">
              <w:rPr>
                <w:rFonts w:ascii="Times New Roman" w:hAnsi="Times New Roman" w:cs="Times New Roman"/>
              </w:rPr>
              <w:t>2</w:t>
            </w:r>
            <w:r>
              <w:rPr>
                <w:rFonts w:ascii="Times New Roman" w:hAnsi="Times New Roman" w:cs="Times New Roman"/>
              </w:rPr>
              <w:t xml:space="preserve">) speaks to this very concept. They take this gratitude journal philosophy and apply it to the nursing field. Many nurses in the field suffer from burnout due to the stress and demand put on them. By keeping track of a gratitude journal and focusing on </w:t>
            </w:r>
            <w:r w:rsidR="00C94EFB">
              <w:rPr>
                <w:rFonts w:ascii="Times New Roman" w:hAnsi="Times New Roman" w:cs="Times New Roman"/>
              </w:rPr>
              <w:t>their</w:t>
            </w:r>
            <w:r>
              <w:rPr>
                <w:rFonts w:ascii="Times New Roman" w:hAnsi="Times New Roman" w:cs="Times New Roman"/>
              </w:rPr>
              <w:t xml:space="preserve"> positive behaviors compared to dwelling on the constant negativity, they have success by overcoming their challenges. Yes, Rose is not within the nursing field, but the same concept applies to her life. Working with </w:t>
            </w:r>
            <w:r w:rsidR="00C94EFB">
              <w:rPr>
                <w:rFonts w:ascii="Times New Roman" w:hAnsi="Times New Roman" w:cs="Times New Roman"/>
              </w:rPr>
              <w:t xml:space="preserve">a </w:t>
            </w:r>
            <w:r>
              <w:rPr>
                <w:rFonts w:ascii="Times New Roman" w:hAnsi="Times New Roman" w:cs="Times New Roman"/>
              </w:rPr>
              <w:t>gratitude journal and getting Rose to love her own identity</w:t>
            </w:r>
            <w:r w:rsidR="00C94EFB">
              <w:rPr>
                <w:rFonts w:ascii="Times New Roman" w:hAnsi="Times New Roman" w:cs="Times New Roman"/>
              </w:rPr>
              <w:t>, this will help her to thrive within the school’s hallways compared to letting other factors control her.</w:t>
            </w:r>
          </w:p>
          <w:p w14:paraId="754D0F1D" w14:textId="77777777" w:rsidR="0058364F" w:rsidRPr="00B95BB9" w:rsidRDefault="0058364F" w:rsidP="0058364F">
            <w:pPr>
              <w:numPr>
                <w:ilvl w:val="0"/>
                <w:numId w:val="3"/>
              </w:numPr>
              <w:spacing w:after="0" w:line="240" w:lineRule="auto"/>
              <w:rPr>
                <w:rFonts w:ascii="Times New Roman" w:hAnsi="Times New Roman" w:cs="Times New Roman"/>
                <w:b/>
                <w:bCs/>
              </w:rPr>
            </w:pPr>
            <w:r w:rsidRPr="00B95BB9">
              <w:rPr>
                <w:rFonts w:ascii="Times New Roman" w:hAnsi="Times New Roman" w:cs="Times New Roman"/>
                <w:b/>
                <w:bCs/>
              </w:rPr>
              <w:t xml:space="preserve">What </w:t>
            </w:r>
            <w:r w:rsidRPr="00B95BB9">
              <w:rPr>
                <w:rFonts w:ascii="Times New Roman" w:hAnsi="Times New Roman" w:cs="Times New Roman"/>
                <w:b/>
                <w:bCs/>
                <w:u w:val="single"/>
              </w:rPr>
              <w:t>specific</w:t>
            </w:r>
            <w:r w:rsidRPr="00B95BB9">
              <w:rPr>
                <w:rFonts w:ascii="Times New Roman" w:hAnsi="Times New Roman" w:cs="Times New Roman"/>
                <w:b/>
                <w:bCs/>
              </w:rPr>
              <w:t xml:space="preserve"> positive interventions will you use to assist this student in mediating issues, building resilience, identifying strengths, and developing a plan for wellness? Support your choice with a </w:t>
            </w:r>
            <w:r w:rsidRPr="00B95BB9">
              <w:rPr>
                <w:rFonts w:ascii="Times New Roman" w:hAnsi="Times New Roman" w:cs="Times New Roman"/>
                <w:b/>
                <w:bCs/>
                <w:i/>
              </w:rPr>
              <w:t>peer-reviewed journal.</w:t>
            </w:r>
            <w:r w:rsidRPr="00B95BB9">
              <w:rPr>
                <w:rFonts w:ascii="Times New Roman" w:hAnsi="Times New Roman" w:cs="Times New Roman"/>
                <w:b/>
                <w:bCs/>
              </w:rPr>
              <w:t xml:space="preserve"> </w:t>
            </w:r>
          </w:p>
          <w:p w14:paraId="6E58BFCC" w14:textId="44B18E6F" w:rsidR="00F72742" w:rsidRPr="00E07C83" w:rsidRDefault="005D2106" w:rsidP="00F72742">
            <w:pPr>
              <w:spacing w:after="0" w:line="240" w:lineRule="auto"/>
              <w:ind w:left="792"/>
              <w:rPr>
                <w:rFonts w:ascii="Times New Roman" w:hAnsi="Times New Roman" w:cs="Times New Roman"/>
              </w:rPr>
            </w:pPr>
            <w:r>
              <w:rPr>
                <w:rFonts w:ascii="Times New Roman" w:hAnsi="Times New Roman" w:cs="Times New Roman"/>
              </w:rPr>
              <w:t xml:space="preserve">      Incorporating a self-image inventory into one of the earlier sessions will help to identify the areas that could positively affect Rose. The self-image inventory will help to emphasize how amazing Rose is. Learning to love herself will be more important that just hearing it from people like Mr. Eby. Accepting a positive self-worth is very important for high school females.</w:t>
            </w:r>
            <w:r w:rsidR="00C84E2B">
              <w:rPr>
                <w:rFonts w:ascii="Times New Roman" w:hAnsi="Times New Roman" w:cs="Times New Roman"/>
              </w:rPr>
              <w:t xml:space="preserve"> </w:t>
            </w:r>
            <w:proofErr w:type="spellStart"/>
            <w:r w:rsidR="00C84E2B">
              <w:rPr>
                <w:rFonts w:ascii="Times New Roman" w:hAnsi="Times New Roman" w:cs="Times New Roman"/>
              </w:rPr>
              <w:t>Gumussoy</w:t>
            </w:r>
            <w:proofErr w:type="spellEnd"/>
            <w:r w:rsidR="00C84E2B">
              <w:rPr>
                <w:rFonts w:ascii="Times New Roman" w:hAnsi="Times New Roman" w:cs="Times New Roman"/>
              </w:rPr>
              <w:t xml:space="preserve"> et. al. (202</w:t>
            </w:r>
            <w:r w:rsidR="00C6047F">
              <w:rPr>
                <w:rFonts w:ascii="Times New Roman" w:hAnsi="Times New Roman" w:cs="Times New Roman"/>
              </w:rPr>
              <w:t>2</w:t>
            </w:r>
            <w:r w:rsidR="00C84E2B">
              <w:rPr>
                <w:rFonts w:ascii="Times New Roman" w:hAnsi="Times New Roman" w:cs="Times New Roman"/>
              </w:rPr>
              <w:t xml:space="preserve">) studied this very concept of using self-image, or self-esteem, inventories. They studied individuals with struggling identities and saw a positive correlation within these inventories. The inventories helped to shed light on what the individuals loved about themselves, and then the counselors could focus on those specific behaviors. Applying this reality to Rose would identify her strengths, which would ultimately help to build her </w:t>
            </w:r>
            <w:r w:rsidR="00C6047F">
              <w:rPr>
                <w:rFonts w:ascii="Times New Roman" w:hAnsi="Times New Roman" w:cs="Times New Roman"/>
              </w:rPr>
              <w:t>resilience</w:t>
            </w:r>
            <w:r w:rsidR="00C84E2B">
              <w:rPr>
                <w:rFonts w:ascii="Times New Roman" w:hAnsi="Times New Roman" w:cs="Times New Roman"/>
              </w:rPr>
              <w:t>.</w:t>
            </w:r>
          </w:p>
          <w:p w14:paraId="40D0FF74" w14:textId="41541312" w:rsidR="00F72742" w:rsidRDefault="0058364F" w:rsidP="00597FAD">
            <w:pPr>
              <w:numPr>
                <w:ilvl w:val="0"/>
                <w:numId w:val="3"/>
              </w:numPr>
              <w:spacing w:after="0" w:line="240" w:lineRule="auto"/>
              <w:rPr>
                <w:rFonts w:ascii="Times New Roman" w:hAnsi="Times New Roman" w:cs="Times New Roman"/>
                <w:b/>
                <w:bCs/>
              </w:rPr>
            </w:pPr>
            <w:r w:rsidRPr="00B95BB9">
              <w:rPr>
                <w:rFonts w:ascii="Times New Roman" w:hAnsi="Times New Roman" w:cs="Times New Roman"/>
                <w:b/>
                <w:bCs/>
              </w:rPr>
              <w:t xml:space="preserve">Would group sessions also be appropriate for this student/client? Why or why not? </w:t>
            </w:r>
          </w:p>
          <w:p w14:paraId="4A05F13A" w14:textId="5E7DB22B" w:rsidR="00597FAD" w:rsidRPr="00597FAD" w:rsidRDefault="00B601EC" w:rsidP="00597FAD">
            <w:pPr>
              <w:spacing w:after="0" w:line="240" w:lineRule="auto"/>
              <w:ind w:left="792"/>
              <w:rPr>
                <w:rFonts w:ascii="Times New Roman" w:hAnsi="Times New Roman" w:cs="Times New Roman"/>
              </w:rPr>
            </w:pPr>
            <w:r>
              <w:rPr>
                <w:rFonts w:ascii="Times New Roman" w:hAnsi="Times New Roman" w:cs="Times New Roman"/>
              </w:rPr>
              <w:t xml:space="preserve">     Group sessions would absolutely be appropriate for Rose. Either attendance or an academic group, such as study skills, would help Rose to thrive. Being immersed in a group of other females would help her learn positive coping skills to carry into the school’s hallways. Having an opportunity </w:t>
            </w:r>
            <w:r w:rsidR="00C61626">
              <w:rPr>
                <w:rFonts w:ascii="Times New Roman" w:hAnsi="Times New Roman" w:cs="Times New Roman"/>
              </w:rPr>
              <w:t>to listen and understand that many teenage girls have struggles within the building would help to build comradery and build self-confidence. Along with an attendance group, a study skills group will help Rose to thrive as well. Students have their own, unique way of studying and learning. Spending time with others and learning their techniques would help to build a stronger foundation for Rose.</w:t>
            </w:r>
          </w:p>
          <w:p w14:paraId="02F6312F" w14:textId="77777777" w:rsidR="00345DF1" w:rsidRPr="00B95BB9" w:rsidRDefault="0058364F" w:rsidP="00F72742">
            <w:pPr>
              <w:pStyle w:val="ListParagraph"/>
              <w:numPr>
                <w:ilvl w:val="0"/>
                <w:numId w:val="3"/>
              </w:numPr>
              <w:spacing w:after="0" w:line="240" w:lineRule="auto"/>
              <w:rPr>
                <w:rFonts w:ascii="Times New Roman" w:hAnsi="Times New Roman" w:cs="Times New Roman"/>
                <w:b/>
                <w:bCs/>
              </w:rPr>
            </w:pPr>
            <w:r w:rsidRPr="00B95BB9">
              <w:rPr>
                <w:rFonts w:ascii="Times New Roman" w:hAnsi="Times New Roman" w:cs="Times New Roman"/>
                <w:b/>
                <w:bCs/>
              </w:rPr>
              <w:t xml:space="preserve">Identify possible family/home/community/school supports that would be useful to help this student/client succeed in their identified SMART goal(s). </w:t>
            </w:r>
          </w:p>
          <w:p w14:paraId="546018FD" w14:textId="2B4C8550" w:rsidR="0058364F" w:rsidRPr="00FD7DF3" w:rsidRDefault="00C61626" w:rsidP="00C61626">
            <w:pPr>
              <w:pStyle w:val="ListParagraph"/>
              <w:spacing w:after="0" w:line="240" w:lineRule="auto"/>
              <w:ind w:left="792"/>
              <w:rPr>
                <w:rFonts w:ascii="Times New Roman" w:hAnsi="Times New Roman" w:cs="Times New Roman"/>
              </w:rPr>
            </w:pPr>
            <w:r>
              <w:rPr>
                <w:rFonts w:ascii="Times New Roman" w:hAnsi="Times New Roman" w:cs="Times New Roman"/>
              </w:rPr>
              <w:t xml:space="preserve">     SMHS has an amazing resource in Mrs. Munyan. She is the school’s attendance worker who primarily meets with students who are “chronically absent.” She gets to know them, builds a plan, and helps to get them to school on a more consistent basis. She would be a key resource for Rose moving forward. This would be another person to add to Rose’s “team” of support.</w:t>
            </w:r>
          </w:p>
        </w:tc>
        <w:tc>
          <w:tcPr>
            <w:tcW w:w="1080" w:type="dxa"/>
            <w:noWrap/>
          </w:tcPr>
          <w:p w14:paraId="05AB77B5" w14:textId="2EA43EF6"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292ECECA" w14:textId="77777777" w:rsidR="0058364F" w:rsidRPr="00B95BB9" w:rsidRDefault="0058364F" w:rsidP="0058364F">
            <w:pPr>
              <w:numPr>
                <w:ilvl w:val="0"/>
                <w:numId w:val="4"/>
              </w:numPr>
              <w:spacing w:after="0" w:line="240" w:lineRule="auto"/>
              <w:rPr>
                <w:rFonts w:ascii="Times New Roman" w:hAnsi="Times New Roman" w:cs="Times New Roman"/>
                <w:b/>
                <w:bCs/>
              </w:rPr>
            </w:pPr>
            <w:r w:rsidRPr="00B95BB9">
              <w:rPr>
                <w:rFonts w:ascii="Times New Roman" w:hAnsi="Times New Roman" w:cs="Times New Roman"/>
                <w:b/>
                <w:bCs/>
              </w:rPr>
              <w:t xml:space="preserve">How will you assess student/client’s progress in using their strengths to build resilience? Identify how your approach is culturally sensitive and </w:t>
            </w:r>
            <w:proofErr w:type="gramStart"/>
            <w:r w:rsidRPr="00B95BB9">
              <w:rPr>
                <w:rFonts w:ascii="Times New Roman" w:hAnsi="Times New Roman" w:cs="Times New Roman"/>
                <w:b/>
                <w:bCs/>
              </w:rPr>
              <w:t>takes into account</w:t>
            </w:r>
            <w:proofErr w:type="gramEnd"/>
            <w:r w:rsidRPr="00B95BB9">
              <w:rPr>
                <w:rFonts w:ascii="Times New Roman" w:hAnsi="Times New Roman" w:cs="Times New Roman"/>
                <w:b/>
                <w:bCs/>
              </w:rPr>
              <w:t xml:space="preserve"> background, ability, and language.</w:t>
            </w:r>
          </w:p>
          <w:p w14:paraId="5EB6980F" w14:textId="261490A8" w:rsidR="00F72742" w:rsidRPr="00E07C83" w:rsidRDefault="00C61626" w:rsidP="00F72742">
            <w:pPr>
              <w:spacing w:after="0" w:line="240" w:lineRule="auto"/>
              <w:ind w:left="792"/>
              <w:rPr>
                <w:rFonts w:ascii="Times New Roman" w:hAnsi="Times New Roman" w:cs="Times New Roman"/>
              </w:rPr>
            </w:pPr>
            <w:r>
              <w:rPr>
                <w:rFonts w:ascii="Times New Roman" w:hAnsi="Times New Roman" w:cs="Times New Roman"/>
              </w:rPr>
              <w:lastRenderedPageBreak/>
              <w:t xml:space="preserve">     </w:t>
            </w:r>
            <w:r w:rsidR="003D7166">
              <w:rPr>
                <w:rFonts w:ascii="Times New Roman" w:hAnsi="Times New Roman" w:cs="Times New Roman"/>
              </w:rPr>
              <w:t xml:space="preserve">Paying attention to Rose’s discipline referrals thought the school’s computer system, called WVEIS, will be the easiest way to assess her resilience. Last year, her amount of tardies and discipline referrals were shockingly high for the limited </w:t>
            </w:r>
            <w:r w:rsidR="00C6047F">
              <w:rPr>
                <w:rFonts w:ascii="Times New Roman" w:hAnsi="Times New Roman" w:cs="Times New Roman"/>
              </w:rPr>
              <w:t xml:space="preserve">number </w:t>
            </w:r>
            <w:r w:rsidR="003D7166">
              <w:rPr>
                <w:rFonts w:ascii="Times New Roman" w:hAnsi="Times New Roman" w:cs="Times New Roman"/>
              </w:rPr>
              <w:t>of days she was at school. This would be key data to pay attention this year, which would give the counselor prime opportunities to give [positive feedback when Rose is excelling. Mr. Eby is a strong component to Dr. North’s motivational interviewing concept of constant reflection. Reflecting back her positive skills will enhance Rose’s chance for success.</w:t>
            </w:r>
          </w:p>
          <w:p w14:paraId="03BFD9F4" w14:textId="77777777" w:rsidR="0058364F" w:rsidRDefault="0058364F" w:rsidP="0058364F">
            <w:pPr>
              <w:numPr>
                <w:ilvl w:val="0"/>
                <w:numId w:val="4"/>
              </w:numPr>
              <w:spacing w:after="0" w:line="240" w:lineRule="auto"/>
              <w:rPr>
                <w:rFonts w:ascii="Times New Roman" w:hAnsi="Times New Roman" w:cs="Times New Roman"/>
                <w:b/>
                <w:bCs/>
              </w:rPr>
            </w:pPr>
            <w:r w:rsidRPr="00B95BB9">
              <w:rPr>
                <w:rFonts w:ascii="Times New Roman" w:hAnsi="Times New Roman" w:cs="Times New Roman"/>
                <w:b/>
                <w:bCs/>
              </w:rPr>
              <w:t xml:space="preserve">How will you measure student/client progress toward meeting the identified school counseling SMART goal(s)? </w:t>
            </w:r>
          </w:p>
          <w:p w14:paraId="2A42681D" w14:textId="5BBEA949" w:rsidR="003D7166" w:rsidRPr="003D7166" w:rsidRDefault="003D7166" w:rsidP="003D7166">
            <w:pPr>
              <w:spacing w:after="0" w:line="240" w:lineRule="auto"/>
              <w:ind w:left="792"/>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As stated before, the WVEIS system is a foundational piece for keeping track of data. Having this “live data” that is up to date and can be a visual for Rose to look at will both help to learn from tough situations but to also motivate her positively. Mr. Eby and Rose could compare the data points from last year at this time to the current status and see how much better she is doing. Mr. Eby could at the same time be tracking the SMART goals and helping to boost confidence within Rose. This would be a win-win situation for everyone involved.</w:t>
            </w:r>
          </w:p>
          <w:p w14:paraId="2BE5BD9F" w14:textId="77777777" w:rsidR="00086DB8" w:rsidRPr="003D7166" w:rsidRDefault="0058364F" w:rsidP="003D7166">
            <w:pPr>
              <w:numPr>
                <w:ilvl w:val="0"/>
                <w:numId w:val="4"/>
              </w:numPr>
              <w:spacing w:after="0" w:line="240" w:lineRule="auto"/>
              <w:rPr>
                <w:rFonts w:ascii="Times New Roman" w:hAnsi="Times New Roman" w:cs="Times New Roman"/>
                <w:b/>
                <w:bCs/>
              </w:rPr>
            </w:pPr>
            <w:r w:rsidRPr="003D7166">
              <w:rPr>
                <w:rFonts w:ascii="Times New Roman" w:hAnsi="Times New Roman" w:cs="Times New Roman"/>
                <w:b/>
                <w:bCs/>
              </w:rPr>
              <w:t>What outcome data will you use to measure achievement, attendance, or discipline?</w:t>
            </w:r>
            <w:r w:rsidRPr="003D7166">
              <w:rPr>
                <w:rFonts w:ascii="Times New Roman" w:eastAsia="Times New Roman" w:hAnsi="Times New Roman" w:cs="Times New Roman"/>
                <w:b/>
                <w:bCs/>
                <w:color w:val="000000"/>
                <w:bdr w:val="none" w:sz="0" w:space="0" w:color="auto" w:frame="1"/>
              </w:rPr>
              <w:t> </w:t>
            </w:r>
          </w:p>
          <w:p w14:paraId="51751F17" w14:textId="5E20D663" w:rsidR="0058364F" w:rsidRPr="00FD7DF3" w:rsidRDefault="003D7166" w:rsidP="008F2766">
            <w:pPr>
              <w:spacing w:after="0" w:line="240" w:lineRule="auto"/>
              <w:ind w:left="792"/>
              <w:rPr>
                <w:rFonts w:ascii="Times New Roman" w:hAnsi="Times New Roman" w:cs="Times New Roman"/>
              </w:rPr>
            </w:pPr>
            <w:r>
              <w:rPr>
                <w:rFonts w:ascii="Times New Roman" w:eastAsia="Times New Roman" w:hAnsi="Times New Roman" w:cs="Times New Roman"/>
                <w:b/>
                <w:bCs/>
                <w:color w:val="000000"/>
                <w:bdr w:val="none" w:sz="0" w:space="0" w:color="auto" w:frame="1"/>
              </w:rPr>
              <w:t xml:space="preserve">     </w:t>
            </w:r>
            <w:r w:rsidRPr="003D7166">
              <w:rPr>
                <w:rFonts w:ascii="Times New Roman" w:eastAsia="Times New Roman" w:hAnsi="Times New Roman" w:cs="Times New Roman"/>
                <w:color w:val="000000"/>
                <w:bdr w:val="none" w:sz="0" w:space="0" w:color="auto" w:frame="1"/>
              </w:rPr>
              <w:t>First</w:t>
            </w:r>
            <w:r>
              <w:rPr>
                <w:rFonts w:ascii="Times New Roman" w:eastAsia="Times New Roman" w:hAnsi="Times New Roman" w:cs="Times New Roman"/>
                <w:color w:val="000000"/>
                <w:bdr w:val="none" w:sz="0" w:space="0" w:color="auto" w:frame="1"/>
              </w:rPr>
              <w:t xml:space="preserve"> and foremost, nothing will </w:t>
            </w:r>
            <w:r w:rsidR="008F2766">
              <w:rPr>
                <w:rFonts w:ascii="Times New Roman" w:eastAsia="Times New Roman" w:hAnsi="Times New Roman" w:cs="Times New Roman"/>
                <w:color w:val="000000"/>
                <w:bdr w:val="none" w:sz="0" w:space="0" w:color="auto" w:frame="1"/>
              </w:rPr>
              <w:t>supersede</w:t>
            </w:r>
            <w:r>
              <w:rPr>
                <w:rFonts w:ascii="Times New Roman" w:eastAsia="Times New Roman" w:hAnsi="Times New Roman" w:cs="Times New Roman"/>
                <w:color w:val="000000"/>
                <w:bdr w:val="none" w:sz="0" w:space="0" w:color="auto" w:frame="1"/>
              </w:rPr>
              <w:t xml:space="preserve"> the data under the WVEIS system as stated above, but also using </w:t>
            </w:r>
            <w:r w:rsidR="008F2766">
              <w:rPr>
                <w:rFonts w:ascii="Times New Roman" w:eastAsia="Times New Roman" w:hAnsi="Times New Roman" w:cs="Times New Roman"/>
                <w:color w:val="000000"/>
                <w:bdr w:val="none" w:sz="0" w:space="0" w:color="auto" w:frame="1"/>
              </w:rPr>
              <w:t>pre and posttest would be essential. Having a baseline of data for Rose will help to measure the positives and negatives for her within the school building. Seeing how far she has come from her “rough freshman year” will help to paint a picture for her moving forward. She is motivated by positive feedback and using this data will help her to improve.</w:t>
            </w: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EB4FFD" w:rsidRPr="00FD7DF3" w14:paraId="74D7D465" w14:textId="77777777" w:rsidTr="001925AB">
        <w:tc>
          <w:tcPr>
            <w:tcW w:w="8155" w:type="dxa"/>
          </w:tcPr>
          <w:p w14:paraId="487A4EF8" w14:textId="77777777" w:rsidR="00A93719" w:rsidRPr="00FD792C" w:rsidRDefault="00A93719" w:rsidP="00657DFC">
            <w:pPr>
              <w:ind w:left="72"/>
              <w:rPr>
                <w:rFonts w:ascii="Times New Roman" w:hAnsi="Times New Roman" w:cs="Times New Roman"/>
                <w:b/>
                <w:color w:val="000000" w:themeColor="text1"/>
              </w:rPr>
            </w:pPr>
            <w:r w:rsidRPr="00FD792C">
              <w:rPr>
                <w:rFonts w:ascii="Times New Roman" w:hAnsi="Times New Roman" w:cs="Times New Roman"/>
                <w:b/>
                <w:color w:val="000000" w:themeColor="text1"/>
              </w:rPr>
              <w:t xml:space="preserve">Component #5: Professional/Scholarly Writing </w:t>
            </w:r>
          </w:p>
          <w:p w14:paraId="42B22D1F" w14:textId="77777777" w:rsidR="00EB4FFD" w:rsidRPr="00FD792C" w:rsidRDefault="006E07D7" w:rsidP="00A93719">
            <w:pPr>
              <w:ind w:left="72"/>
              <w:rPr>
                <w:rFonts w:ascii="Times New Roman" w:hAnsi="Times New Roman" w:cs="Times New Roman"/>
                <w:b/>
                <w:bCs/>
                <w:color w:val="000000" w:themeColor="text1"/>
              </w:rPr>
            </w:pPr>
            <w:r w:rsidRPr="00FD792C">
              <w:rPr>
                <w:rFonts w:ascii="Times New Roman" w:hAnsi="Times New Roman" w:cs="Times New Roman"/>
                <w:b/>
                <w:bCs/>
                <w:color w:val="000000" w:themeColor="text1"/>
              </w:rPr>
              <w:t>Correct grammar, punctuation, sentence structure, spelling</w:t>
            </w:r>
            <w:r w:rsidR="00A93719" w:rsidRPr="00FD792C">
              <w:rPr>
                <w:rFonts w:ascii="Times New Roman" w:hAnsi="Times New Roman" w:cs="Times New Roman"/>
                <w:b/>
                <w:bCs/>
                <w:color w:val="000000" w:themeColor="text1"/>
              </w:rPr>
              <w:t>, and APA citations. Student includes a references section with proper APA formatting.</w:t>
            </w:r>
          </w:p>
          <w:p w14:paraId="7F74484A" w14:textId="77777777" w:rsidR="00B95BB9" w:rsidRPr="00FD792C" w:rsidRDefault="00B95BB9" w:rsidP="00A93719">
            <w:pPr>
              <w:ind w:left="72"/>
              <w:rPr>
                <w:rFonts w:ascii="Times New Roman" w:hAnsi="Times New Roman" w:cs="Times New Roman"/>
                <w:b/>
                <w:bCs/>
                <w:color w:val="000000" w:themeColor="text1"/>
                <w:u w:val="single"/>
              </w:rPr>
            </w:pPr>
            <w:r w:rsidRPr="00FD792C">
              <w:rPr>
                <w:rFonts w:ascii="Times New Roman" w:hAnsi="Times New Roman" w:cs="Times New Roman"/>
                <w:b/>
                <w:bCs/>
                <w:color w:val="000000" w:themeColor="text1"/>
                <w:u w:val="single"/>
              </w:rPr>
              <w:t>References</w:t>
            </w:r>
          </w:p>
          <w:p w14:paraId="6FAB1FC1" w14:textId="77777777" w:rsidR="00B9753E" w:rsidRPr="00FD792C" w:rsidRDefault="00B9753E" w:rsidP="00B9753E">
            <w:pPr>
              <w:spacing w:line="240" w:lineRule="auto"/>
              <w:rPr>
                <w:rFonts w:ascii="Times New Roman" w:hAnsi="Times New Roman" w:cs="Times New Roman"/>
                <w:i/>
                <w:iCs/>
                <w:color w:val="000000" w:themeColor="text1"/>
              </w:rPr>
            </w:pPr>
            <w:r w:rsidRPr="00FD792C">
              <w:rPr>
                <w:rFonts w:ascii="Times New Roman" w:hAnsi="Times New Roman" w:cs="Times New Roman"/>
                <w:color w:val="000000" w:themeColor="text1"/>
              </w:rPr>
              <w:t xml:space="preserve">American School Counselor Association. (2022). </w:t>
            </w:r>
            <w:r w:rsidRPr="00FD792C">
              <w:rPr>
                <w:rFonts w:ascii="Times New Roman" w:hAnsi="Times New Roman" w:cs="Times New Roman"/>
                <w:i/>
                <w:iCs/>
                <w:color w:val="000000" w:themeColor="text1"/>
              </w:rPr>
              <w:t xml:space="preserve">ASCA Ethical Standards for School       </w:t>
            </w:r>
          </w:p>
          <w:p w14:paraId="12EE201C" w14:textId="77777777" w:rsidR="00B9753E" w:rsidRPr="00FD792C" w:rsidRDefault="00B9753E" w:rsidP="00B9753E">
            <w:pPr>
              <w:spacing w:line="240" w:lineRule="auto"/>
              <w:rPr>
                <w:rFonts w:ascii="Times New Roman" w:hAnsi="Times New Roman" w:cs="Times New Roman"/>
                <w:color w:val="000000" w:themeColor="text1"/>
              </w:rPr>
            </w:pPr>
            <w:r w:rsidRPr="00FD792C">
              <w:rPr>
                <w:rFonts w:ascii="Times New Roman" w:hAnsi="Times New Roman" w:cs="Times New Roman"/>
                <w:i/>
                <w:iCs/>
                <w:color w:val="000000" w:themeColor="text1"/>
              </w:rPr>
              <w:t xml:space="preserve">        Counselors</w:t>
            </w:r>
            <w:r w:rsidRPr="00FD792C">
              <w:rPr>
                <w:rFonts w:ascii="Times New Roman" w:hAnsi="Times New Roman" w:cs="Times New Roman"/>
                <w:color w:val="000000" w:themeColor="text1"/>
              </w:rPr>
              <w:t>. Schoolcounselor.org. https://www.schoolcounselor.org/getmedia/</w:t>
            </w:r>
          </w:p>
          <w:p w14:paraId="58F95127" w14:textId="5C8FEFFC" w:rsidR="00B9753E" w:rsidRDefault="00B9753E" w:rsidP="00B9753E">
            <w:pPr>
              <w:spacing w:line="240" w:lineRule="auto"/>
              <w:rPr>
                <w:rFonts w:ascii="Times New Roman" w:hAnsi="Times New Roman" w:cs="Times New Roman"/>
                <w:color w:val="000000" w:themeColor="text1"/>
              </w:rPr>
            </w:pPr>
            <w:r w:rsidRPr="00FD792C">
              <w:rPr>
                <w:rFonts w:ascii="Times New Roman" w:hAnsi="Times New Roman" w:cs="Times New Roman"/>
                <w:color w:val="000000" w:themeColor="text1"/>
              </w:rPr>
              <w:t xml:space="preserve">        44f30280-ffe8-4b41-9ad8-f15909c3d164/EthicalStandards.pdf</w:t>
            </w:r>
          </w:p>
          <w:p w14:paraId="36236CD7" w14:textId="77777777" w:rsidR="00C94EFB" w:rsidRDefault="00C94EFB" w:rsidP="00B9753E">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Camero, I., Carrico, C. (2023). (2022). </w:t>
            </w:r>
            <w:r w:rsidRPr="00C94EFB">
              <w:rPr>
                <w:rFonts w:ascii="Times New Roman" w:hAnsi="Times New Roman" w:cs="Times New Roman"/>
                <w:color w:val="000000" w:themeColor="text1"/>
              </w:rPr>
              <w:t>Addressing Nursing Personnel Burnout in</w:t>
            </w:r>
            <w:r>
              <w:rPr>
                <w:rFonts w:ascii="Times New Roman" w:hAnsi="Times New Roman" w:cs="Times New Roman"/>
                <w:color w:val="000000" w:themeColor="text1"/>
              </w:rPr>
              <w:t xml:space="preserve"> </w:t>
            </w:r>
            <w:r w:rsidRPr="00C94EFB">
              <w:rPr>
                <w:rFonts w:ascii="Times New Roman" w:hAnsi="Times New Roman" w:cs="Times New Roman"/>
                <w:color w:val="000000" w:themeColor="text1"/>
              </w:rPr>
              <w:t>Long-</w:t>
            </w:r>
          </w:p>
          <w:p w14:paraId="6E0235DC" w14:textId="77777777" w:rsidR="00C94EFB" w:rsidRDefault="00C94EFB" w:rsidP="00B9753E">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C94EFB">
              <w:rPr>
                <w:rFonts w:ascii="Times New Roman" w:hAnsi="Times New Roman" w:cs="Times New Roman"/>
                <w:color w:val="000000" w:themeColor="text1"/>
              </w:rPr>
              <w:t>Term Care</w:t>
            </w:r>
            <w:r>
              <w:rPr>
                <w:rFonts w:ascii="Times New Roman" w:hAnsi="Times New Roman" w:cs="Times New Roman"/>
                <w:color w:val="000000" w:themeColor="text1"/>
              </w:rPr>
              <w:t xml:space="preserve">: </w:t>
            </w:r>
            <w:r w:rsidRPr="00C94EFB">
              <w:rPr>
                <w:rFonts w:ascii="Times New Roman" w:hAnsi="Times New Roman" w:cs="Times New Roman"/>
                <w:color w:val="000000" w:themeColor="text1"/>
              </w:rPr>
              <w:t>Implementation of a Gratitude Journa</w:t>
            </w:r>
            <w:r>
              <w:rPr>
                <w:rFonts w:ascii="Times New Roman" w:hAnsi="Times New Roman" w:cs="Times New Roman"/>
                <w:color w:val="000000" w:themeColor="text1"/>
              </w:rPr>
              <w:t xml:space="preserve">l. </w:t>
            </w:r>
            <w:r w:rsidRPr="00C94EFB">
              <w:rPr>
                <w:rFonts w:ascii="Times New Roman" w:hAnsi="Times New Roman" w:cs="Times New Roman"/>
                <w:i/>
                <w:iCs/>
                <w:color w:val="000000" w:themeColor="text1"/>
              </w:rPr>
              <w:t>Holistic Nursing Practice</w:t>
            </w:r>
            <w:r>
              <w:rPr>
                <w:rFonts w:ascii="Times New Roman" w:hAnsi="Times New Roman" w:cs="Times New Roman"/>
                <w:color w:val="000000" w:themeColor="text1"/>
              </w:rPr>
              <w:t xml:space="preserve">, 36(3), </w:t>
            </w:r>
          </w:p>
          <w:p w14:paraId="1CD85359" w14:textId="20D01B41" w:rsidR="00C94EFB" w:rsidRPr="00FD792C" w:rsidRDefault="00C94EFB" w:rsidP="00B9753E">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12-17. </w:t>
            </w:r>
            <w:r w:rsidRPr="00C94EFB">
              <w:rPr>
                <w:rFonts w:ascii="Times New Roman" w:hAnsi="Times New Roman" w:cs="Times New Roman"/>
                <w:color w:val="000000" w:themeColor="text1"/>
              </w:rPr>
              <w:t>DOI: 10.1097/HNP.0000000000000512</w:t>
            </w:r>
          </w:p>
          <w:p w14:paraId="0075BFF4" w14:textId="77777777" w:rsidR="00FD792C" w:rsidRPr="00FD792C" w:rsidRDefault="00FD792C" w:rsidP="00B9753E">
            <w:pPr>
              <w:spacing w:line="240" w:lineRule="auto"/>
              <w:rPr>
                <w:rFonts w:ascii="Times New Roman" w:hAnsi="Times New Roman" w:cs="Times New Roman"/>
                <w:color w:val="000000" w:themeColor="text1"/>
              </w:rPr>
            </w:pPr>
            <w:r w:rsidRPr="00FD792C">
              <w:rPr>
                <w:rFonts w:ascii="Times New Roman" w:hAnsi="Times New Roman" w:cs="Times New Roman"/>
                <w:color w:val="000000" w:themeColor="text1"/>
              </w:rPr>
              <w:t xml:space="preserve">Fox, F., Wiles, N., Kessler, D., </w:t>
            </w:r>
            <w:proofErr w:type="spellStart"/>
            <w:r w:rsidRPr="00FD792C">
              <w:rPr>
                <w:rFonts w:ascii="Times New Roman" w:hAnsi="Times New Roman" w:cs="Times New Roman"/>
                <w:color w:val="000000" w:themeColor="text1"/>
              </w:rPr>
              <w:t>Tallon</w:t>
            </w:r>
            <w:proofErr w:type="spellEnd"/>
            <w:r w:rsidRPr="00FD792C">
              <w:rPr>
                <w:rFonts w:ascii="Times New Roman" w:hAnsi="Times New Roman" w:cs="Times New Roman"/>
                <w:color w:val="000000" w:themeColor="text1"/>
              </w:rPr>
              <w:t xml:space="preserve">, D. (2024). </w:t>
            </w:r>
            <w:r w:rsidRPr="00FD792C">
              <w:rPr>
                <w:rFonts w:ascii="Times New Roman" w:hAnsi="Times New Roman" w:cs="Times New Roman"/>
                <w:color w:val="000000" w:themeColor="text1"/>
              </w:rPr>
              <w:t xml:space="preserve">Patients' and Therapists' Views of </w:t>
            </w:r>
          </w:p>
          <w:p w14:paraId="387A50C1" w14:textId="55BF2DB2" w:rsidR="00FD792C" w:rsidRDefault="00FD792C" w:rsidP="00B9753E">
            <w:pPr>
              <w:spacing w:line="240" w:lineRule="auto"/>
              <w:rPr>
                <w:rFonts w:ascii="Times New Roman" w:hAnsi="Times New Roman" w:cs="Times New Roman"/>
                <w:i/>
                <w:iCs/>
                <w:color w:val="000000" w:themeColor="text1"/>
              </w:rPr>
            </w:pPr>
            <w:r w:rsidRPr="00FD792C">
              <w:rPr>
                <w:rFonts w:ascii="Times New Roman" w:hAnsi="Times New Roman" w:cs="Times New Roman"/>
                <w:color w:val="000000" w:themeColor="text1"/>
              </w:rPr>
              <w:t xml:space="preserve">        </w:t>
            </w:r>
            <w:r w:rsidRPr="00FD792C">
              <w:rPr>
                <w:rFonts w:ascii="Times New Roman" w:hAnsi="Times New Roman" w:cs="Times New Roman"/>
                <w:color w:val="000000" w:themeColor="text1"/>
              </w:rPr>
              <w:t>Integrated Online CBT for Depression</w:t>
            </w:r>
            <w:r w:rsidRPr="00FD792C">
              <w:rPr>
                <w:rFonts w:ascii="Times New Roman" w:hAnsi="Times New Roman" w:cs="Times New Roman"/>
                <w:color w:val="000000" w:themeColor="text1"/>
              </w:rPr>
              <w:t xml:space="preserve">. </w:t>
            </w:r>
            <w:r w:rsidRPr="00FD792C">
              <w:rPr>
                <w:rFonts w:ascii="Times New Roman" w:hAnsi="Times New Roman" w:cs="Times New Roman"/>
                <w:i/>
                <w:iCs/>
                <w:color w:val="000000" w:themeColor="text1"/>
              </w:rPr>
              <w:t xml:space="preserve">Health </w:t>
            </w:r>
            <w:r>
              <w:rPr>
                <w:rFonts w:ascii="Times New Roman" w:hAnsi="Times New Roman" w:cs="Times New Roman"/>
                <w:i/>
                <w:iCs/>
                <w:color w:val="000000" w:themeColor="text1"/>
              </w:rPr>
              <w:t>E</w:t>
            </w:r>
            <w:r w:rsidRPr="00FD792C">
              <w:rPr>
                <w:rFonts w:ascii="Times New Roman" w:hAnsi="Times New Roman" w:cs="Times New Roman"/>
                <w:i/>
                <w:iCs/>
                <w:color w:val="000000" w:themeColor="text1"/>
              </w:rPr>
              <w:t>xpectations:</w:t>
            </w:r>
            <w:r w:rsidRPr="00FD792C">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A</w:t>
            </w:r>
            <w:r w:rsidRPr="00FD792C">
              <w:rPr>
                <w:rFonts w:ascii="Times New Roman" w:hAnsi="Times New Roman" w:cs="Times New Roman"/>
                <w:i/>
                <w:iCs/>
                <w:color w:val="000000" w:themeColor="text1"/>
              </w:rPr>
              <w:t xml:space="preserve">n </w:t>
            </w:r>
            <w:r>
              <w:rPr>
                <w:rFonts w:ascii="Times New Roman" w:hAnsi="Times New Roman" w:cs="Times New Roman"/>
                <w:i/>
                <w:iCs/>
                <w:color w:val="000000" w:themeColor="text1"/>
              </w:rPr>
              <w:t>I</w:t>
            </w:r>
            <w:r w:rsidRPr="00FD792C">
              <w:rPr>
                <w:rFonts w:ascii="Times New Roman" w:hAnsi="Times New Roman" w:cs="Times New Roman"/>
                <w:i/>
                <w:iCs/>
                <w:color w:val="000000" w:themeColor="text1"/>
              </w:rPr>
              <w:t xml:space="preserve">nternational </w:t>
            </w:r>
          </w:p>
          <w:p w14:paraId="3E9EB7CA" w14:textId="6CF5712D" w:rsidR="00D74236" w:rsidRDefault="00FD792C" w:rsidP="00B9753E">
            <w:pPr>
              <w:spacing w:line="24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   </w:t>
            </w:r>
            <w:r w:rsidR="00D74236">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 xml:space="preserve">   J</w:t>
            </w:r>
            <w:r w:rsidRPr="00FD792C">
              <w:rPr>
                <w:rFonts w:ascii="Times New Roman" w:hAnsi="Times New Roman" w:cs="Times New Roman"/>
                <w:i/>
                <w:iCs/>
                <w:color w:val="000000" w:themeColor="text1"/>
              </w:rPr>
              <w:t>ournal</w:t>
            </w:r>
            <w:r w:rsidRPr="00FD792C">
              <w:rPr>
                <w:rFonts w:ascii="Times New Roman" w:hAnsi="Times New Roman" w:cs="Times New Roman"/>
                <w:i/>
                <w:iCs/>
                <w:color w:val="000000" w:themeColor="text1"/>
              </w:rPr>
              <w:t xml:space="preserve"> of </w:t>
            </w:r>
            <w:r>
              <w:rPr>
                <w:rFonts w:ascii="Times New Roman" w:hAnsi="Times New Roman" w:cs="Times New Roman"/>
                <w:i/>
                <w:iCs/>
                <w:color w:val="000000" w:themeColor="text1"/>
              </w:rPr>
              <w:t>P</w:t>
            </w:r>
            <w:r w:rsidRPr="00FD792C">
              <w:rPr>
                <w:rFonts w:ascii="Times New Roman" w:hAnsi="Times New Roman" w:cs="Times New Roman"/>
                <w:i/>
                <w:iCs/>
                <w:color w:val="000000" w:themeColor="text1"/>
              </w:rPr>
              <w:t xml:space="preserve">ublic </w:t>
            </w:r>
            <w:r>
              <w:rPr>
                <w:rFonts w:ascii="Times New Roman" w:hAnsi="Times New Roman" w:cs="Times New Roman"/>
                <w:i/>
                <w:iCs/>
                <w:color w:val="000000" w:themeColor="text1"/>
              </w:rPr>
              <w:t>P</w:t>
            </w:r>
            <w:r w:rsidRPr="00FD792C">
              <w:rPr>
                <w:rFonts w:ascii="Times New Roman" w:hAnsi="Times New Roman" w:cs="Times New Roman"/>
                <w:i/>
                <w:iCs/>
                <w:color w:val="000000" w:themeColor="text1"/>
              </w:rPr>
              <w:t xml:space="preserve">articipation in </w:t>
            </w:r>
            <w:r>
              <w:rPr>
                <w:rFonts w:ascii="Times New Roman" w:hAnsi="Times New Roman" w:cs="Times New Roman"/>
                <w:i/>
                <w:iCs/>
                <w:color w:val="000000" w:themeColor="text1"/>
              </w:rPr>
              <w:t>H</w:t>
            </w:r>
            <w:r w:rsidRPr="00FD792C">
              <w:rPr>
                <w:rFonts w:ascii="Times New Roman" w:hAnsi="Times New Roman" w:cs="Times New Roman"/>
                <w:i/>
                <w:iCs/>
                <w:color w:val="000000" w:themeColor="text1"/>
              </w:rPr>
              <w:t xml:space="preserve">ealth </w:t>
            </w:r>
            <w:r>
              <w:rPr>
                <w:rFonts w:ascii="Times New Roman" w:hAnsi="Times New Roman" w:cs="Times New Roman"/>
                <w:i/>
                <w:iCs/>
                <w:color w:val="000000" w:themeColor="text1"/>
              </w:rPr>
              <w:t>C</w:t>
            </w:r>
            <w:r w:rsidRPr="00FD792C">
              <w:rPr>
                <w:rFonts w:ascii="Times New Roman" w:hAnsi="Times New Roman" w:cs="Times New Roman"/>
                <w:i/>
                <w:iCs/>
                <w:color w:val="000000" w:themeColor="text1"/>
              </w:rPr>
              <w:t xml:space="preserve">are and </w:t>
            </w:r>
            <w:r>
              <w:rPr>
                <w:rFonts w:ascii="Times New Roman" w:hAnsi="Times New Roman" w:cs="Times New Roman"/>
                <w:i/>
                <w:iCs/>
                <w:color w:val="000000" w:themeColor="text1"/>
              </w:rPr>
              <w:t>H</w:t>
            </w:r>
            <w:r w:rsidRPr="00FD792C">
              <w:rPr>
                <w:rFonts w:ascii="Times New Roman" w:hAnsi="Times New Roman" w:cs="Times New Roman"/>
                <w:i/>
                <w:iCs/>
                <w:color w:val="000000" w:themeColor="text1"/>
              </w:rPr>
              <w:t xml:space="preserve">ealth </w:t>
            </w:r>
            <w:r>
              <w:rPr>
                <w:rFonts w:ascii="Times New Roman" w:hAnsi="Times New Roman" w:cs="Times New Roman"/>
                <w:i/>
                <w:iCs/>
                <w:color w:val="000000" w:themeColor="text1"/>
              </w:rPr>
              <w:t>P</w:t>
            </w:r>
            <w:r w:rsidRPr="00FD792C">
              <w:rPr>
                <w:rFonts w:ascii="Times New Roman" w:hAnsi="Times New Roman" w:cs="Times New Roman"/>
                <w:i/>
                <w:iCs/>
                <w:color w:val="000000" w:themeColor="text1"/>
              </w:rPr>
              <w:t>olic</w:t>
            </w:r>
            <w:r>
              <w:rPr>
                <w:rFonts w:ascii="Times New Roman" w:hAnsi="Times New Roman" w:cs="Times New Roman"/>
                <w:i/>
                <w:iCs/>
                <w:color w:val="000000" w:themeColor="text1"/>
              </w:rPr>
              <w:t>y,</w:t>
            </w:r>
            <w:r w:rsidR="00D74236">
              <w:rPr>
                <w:rFonts w:ascii="Times New Roman" w:hAnsi="Times New Roman" w:cs="Times New Roman"/>
                <w:color w:val="000000" w:themeColor="text1"/>
              </w:rPr>
              <w:t xml:space="preserve"> 27(4), 1-10. </w:t>
            </w:r>
          </w:p>
          <w:p w14:paraId="105E0C5E" w14:textId="00E1D6C7" w:rsidR="00FD792C" w:rsidRDefault="00D74236" w:rsidP="00B9753E">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00C6047F" w:rsidRPr="00C6047F">
              <w:rPr>
                <w:rFonts w:ascii="Times New Roman" w:hAnsi="Times New Roman" w:cs="Times New Roman"/>
                <w:color w:val="000000" w:themeColor="text1"/>
              </w:rPr>
              <w:t>https://doi.org/10.1111/hex.70002</w:t>
            </w:r>
          </w:p>
          <w:p w14:paraId="1A2D0102" w14:textId="7149998B" w:rsidR="00C6047F" w:rsidRDefault="00C6047F" w:rsidP="00C6047F">
            <w:pPr>
              <w:spacing w:line="240" w:lineRule="auto"/>
              <w:rPr>
                <w:rFonts w:ascii="Times New Roman" w:hAnsi="Times New Roman" w:cs="Times New Roman"/>
                <w:color w:val="000000" w:themeColor="text1"/>
                <w:lang w:val="en"/>
              </w:rPr>
            </w:pPr>
            <w:proofErr w:type="spellStart"/>
            <w:r>
              <w:rPr>
                <w:rFonts w:ascii="Times New Roman" w:hAnsi="Times New Roman" w:cs="Times New Roman"/>
                <w:color w:val="000000" w:themeColor="text1"/>
              </w:rPr>
              <w:lastRenderedPageBreak/>
              <w:t>Gumussoy</w:t>
            </w:r>
            <w:proofErr w:type="spellEnd"/>
            <w:r>
              <w:rPr>
                <w:rFonts w:ascii="Times New Roman" w:hAnsi="Times New Roman" w:cs="Times New Roman"/>
                <w:color w:val="000000" w:themeColor="text1"/>
              </w:rPr>
              <w:t xml:space="preserve">, S., </w:t>
            </w:r>
            <w:proofErr w:type="spellStart"/>
            <w:r>
              <w:rPr>
                <w:rFonts w:ascii="Times New Roman" w:hAnsi="Times New Roman" w:cs="Times New Roman"/>
                <w:color w:val="000000" w:themeColor="text1"/>
              </w:rPr>
              <w:t>Hortu</w:t>
            </w:r>
            <w:proofErr w:type="spellEnd"/>
            <w:r>
              <w:rPr>
                <w:rFonts w:ascii="Times New Roman" w:hAnsi="Times New Roman" w:cs="Times New Roman"/>
                <w:color w:val="000000" w:themeColor="text1"/>
              </w:rPr>
              <w:t xml:space="preserve">, I., </w:t>
            </w:r>
            <w:proofErr w:type="spellStart"/>
            <w:r>
              <w:rPr>
                <w:rFonts w:ascii="Times New Roman" w:hAnsi="Times New Roman" w:cs="Times New Roman"/>
                <w:color w:val="000000" w:themeColor="text1"/>
              </w:rPr>
              <w:t>Donmez</w:t>
            </w:r>
            <w:proofErr w:type="spellEnd"/>
            <w:r>
              <w:rPr>
                <w:rFonts w:ascii="Times New Roman" w:hAnsi="Times New Roman" w:cs="Times New Roman"/>
                <w:color w:val="000000" w:themeColor="text1"/>
              </w:rPr>
              <w:t xml:space="preserve">, S., Dal, N. A., </w:t>
            </w:r>
            <w:proofErr w:type="spellStart"/>
            <w:r>
              <w:rPr>
                <w:rFonts w:ascii="Times New Roman" w:hAnsi="Times New Roman" w:cs="Times New Roman"/>
                <w:color w:val="000000" w:themeColor="text1"/>
              </w:rPr>
              <w:t>Ergenoglu</w:t>
            </w:r>
            <w:proofErr w:type="spellEnd"/>
            <w:r>
              <w:rPr>
                <w:rFonts w:ascii="Times New Roman" w:hAnsi="Times New Roman" w:cs="Times New Roman"/>
                <w:color w:val="000000" w:themeColor="text1"/>
              </w:rPr>
              <w:t xml:space="preserve">, A. M. (2022). </w:t>
            </w:r>
            <w:r w:rsidRPr="00C6047F">
              <w:rPr>
                <w:rFonts w:ascii="Times New Roman" w:hAnsi="Times New Roman" w:cs="Times New Roman"/>
                <w:color w:val="000000" w:themeColor="text1"/>
                <w:lang w:val="en"/>
              </w:rPr>
              <w:t xml:space="preserve">Investigation </w:t>
            </w:r>
          </w:p>
          <w:p w14:paraId="5603373C" w14:textId="77777777" w:rsidR="00C6047F" w:rsidRDefault="00C6047F" w:rsidP="00C6047F">
            <w:pPr>
              <w:spacing w:line="240" w:lineRule="auto"/>
              <w:rPr>
                <w:rFonts w:ascii="Times New Roman" w:hAnsi="Times New Roman" w:cs="Times New Roman"/>
                <w:color w:val="000000" w:themeColor="text1"/>
                <w:lang w:val="en"/>
              </w:rPr>
            </w:pPr>
            <w:r>
              <w:rPr>
                <w:rFonts w:ascii="Times New Roman" w:hAnsi="Times New Roman" w:cs="Times New Roman"/>
                <w:color w:val="000000" w:themeColor="text1"/>
                <w:lang w:val="en"/>
              </w:rPr>
              <w:t xml:space="preserve">        </w:t>
            </w:r>
            <w:r w:rsidRPr="00C6047F">
              <w:rPr>
                <w:rFonts w:ascii="Times New Roman" w:hAnsi="Times New Roman" w:cs="Times New Roman"/>
                <w:color w:val="000000" w:themeColor="text1"/>
                <w:lang w:val="en"/>
              </w:rPr>
              <w:t xml:space="preserve">of body image perception, self-esteem, and self-confidence in female-to-male </w:t>
            </w:r>
          </w:p>
          <w:p w14:paraId="7366488C" w14:textId="4BFB59FE" w:rsidR="00C6047F" w:rsidRPr="00C6047F" w:rsidRDefault="00C6047F" w:rsidP="00C6047F">
            <w:pPr>
              <w:spacing w:line="240" w:lineRule="auto"/>
              <w:rPr>
                <w:rFonts w:ascii="Times New Roman" w:hAnsi="Times New Roman" w:cs="Times New Roman"/>
                <w:i/>
                <w:iCs/>
                <w:color w:val="000000" w:themeColor="text1"/>
                <w:lang w:val="en"/>
              </w:rPr>
            </w:pPr>
            <w:r>
              <w:rPr>
                <w:rFonts w:ascii="Times New Roman" w:hAnsi="Times New Roman" w:cs="Times New Roman"/>
                <w:color w:val="000000" w:themeColor="text1"/>
                <w:lang w:val="en"/>
              </w:rPr>
              <w:t xml:space="preserve">        </w:t>
            </w:r>
            <w:r w:rsidRPr="00C6047F">
              <w:rPr>
                <w:rFonts w:ascii="Times New Roman" w:hAnsi="Times New Roman" w:cs="Times New Roman"/>
                <w:color w:val="000000" w:themeColor="text1"/>
                <w:lang w:val="en"/>
              </w:rPr>
              <w:t>transsexuals before and after sex reassignment surgery</w:t>
            </w:r>
            <w:r>
              <w:rPr>
                <w:rFonts w:ascii="Times New Roman" w:hAnsi="Times New Roman" w:cs="Times New Roman"/>
                <w:color w:val="000000" w:themeColor="text1"/>
                <w:lang w:val="en"/>
              </w:rPr>
              <w:t xml:space="preserve">. </w:t>
            </w:r>
            <w:r w:rsidRPr="00C6047F">
              <w:rPr>
                <w:rFonts w:ascii="Times New Roman" w:hAnsi="Times New Roman" w:cs="Times New Roman"/>
                <w:i/>
                <w:iCs/>
                <w:color w:val="000000" w:themeColor="text1"/>
                <w:lang w:val="en"/>
              </w:rPr>
              <w:t xml:space="preserve">Perspectives in Psychiatric </w:t>
            </w:r>
          </w:p>
          <w:p w14:paraId="7845E3EE" w14:textId="45FA63E3" w:rsidR="00C6047F" w:rsidRPr="00C6047F" w:rsidRDefault="00C6047F" w:rsidP="00C6047F">
            <w:pPr>
              <w:spacing w:line="240" w:lineRule="auto"/>
              <w:rPr>
                <w:rFonts w:ascii="Times New Roman" w:hAnsi="Times New Roman" w:cs="Times New Roman"/>
                <w:color w:val="000000" w:themeColor="text1"/>
                <w:lang w:val="en"/>
              </w:rPr>
            </w:pPr>
            <w:r w:rsidRPr="00C6047F">
              <w:rPr>
                <w:rFonts w:ascii="Times New Roman" w:hAnsi="Times New Roman" w:cs="Times New Roman"/>
                <w:i/>
                <w:iCs/>
                <w:color w:val="000000" w:themeColor="text1"/>
                <w:lang w:val="en"/>
              </w:rPr>
              <w:t xml:space="preserve">        Care</w:t>
            </w:r>
            <w:r>
              <w:rPr>
                <w:rFonts w:ascii="Times New Roman" w:hAnsi="Times New Roman" w:cs="Times New Roman"/>
                <w:i/>
                <w:iCs/>
                <w:color w:val="000000" w:themeColor="text1"/>
                <w:lang w:val="en"/>
              </w:rPr>
              <w:t xml:space="preserve">, </w:t>
            </w:r>
            <w:r>
              <w:rPr>
                <w:rFonts w:ascii="Times New Roman" w:hAnsi="Times New Roman" w:cs="Times New Roman"/>
                <w:color w:val="000000" w:themeColor="text1"/>
                <w:lang w:val="en"/>
              </w:rPr>
              <w:t xml:space="preserve">58(3), 961-967. </w:t>
            </w:r>
            <w:r w:rsidRPr="00C6047F">
              <w:rPr>
                <w:rFonts w:ascii="Times New Roman" w:hAnsi="Times New Roman" w:cs="Times New Roman"/>
                <w:color w:val="000000" w:themeColor="text1"/>
                <w:lang w:val="en"/>
              </w:rPr>
              <w:t>https://doi.org/10.1111/ppc.12883</w:t>
            </w:r>
          </w:p>
          <w:p w14:paraId="677EFCBD" w14:textId="0CC18CDE" w:rsidR="00B9753E" w:rsidRPr="00C6047F" w:rsidRDefault="000738B0" w:rsidP="00C6047F">
            <w:pPr>
              <w:spacing w:line="240" w:lineRule="auto"/>
              <w:rPr>
                <w:rFonts w:ascii="Times New Roman" w:hAnsi="Times New Roman" w:cs="Times New Roman"/>
                <w:b/>
                <w:bCs/>
                <w:color w:val="000000" w:themeColor="text1"/>
                <w:lang w:val="en"/>
              </w:rPr>
            </w:pPr>
            <w:proofErr w:type="spellStart"/>
            <w:r w:rsidRPr="00FD792C">
              <w:rPr>
                <w:rFonts w:ascii="Times New Roman" w:hAnsi="Times New Roman" w:cs="Times New Roman"/>
                <w:color w:val="000000" w:themeColor="text1"/>
              </w:rPr>
              <w:t>Osunkwo</w:t>
            </w:r>
            <w:proofErr w:type="spellEnd"/>
            <w:r w:rsidRPr="00FD792C">
              <w:rPr>
                <w:rFonts w:ascii="Times New Roman" w:hAnsi="Times New Roman" w:cs="Times New Roman"/>
                <w:color w:val="000000" w:themeColor="text1"/>
              </w:rPr>
              <w:t xml:space="preserve">, I., </w:t>
            </w:r>
            <w:proofErr w:type="spellStart"/>
            <w:r w:rsidR="00B9753E" w:rsidRPr="00FD792C">
              <w:rPr>
                <w:rFonts w:ascii="Times New Roman" w:hAnsi="Times New Roman" w:cs="Times New Roman"/>
                <w:color w:val="000000" w:themeColor="text1"/>
              </w:rPr>
              <w:t>Andemariam</w:t>
            </w:r>
            <w:proofErr w:type="spellEnd"/>
            <w:r w:rsidR="00B9753E" w:rsidRPr="00FD792C">
              <w:rPr>
                <w:rFonts w:ascii="Times New Roman" w:hAnsi="Times New Roman" w:cs="Times New Roman"/>
                <w:color w:val="000000" w:themeColor="text1"/>
              </w:rPr>
              <w:t xml:space="preserve">, B., </w:t>
            </w:r>
            <w:proofErr w:type="spellStart"/>
            <w:r w:rsidR="00B9753E" w:rsidRPr="00FD792C">
              <w:rPr>
                <w:rFonts w:ascii="Times New Roman" w:hAnsi="Times New Roman" w:cs="Times New Roman"/>
                <w:color w:val="000000" w:themeColor="text1"/>
              </w:rPr>
              <w:t>Inusa</w:t>
            </w:r>
            <w:proofErr w:type="spellEnd"/>
            <w:r w:rsidR="00B9753E" w:rsidRPr="00FD792C">
              <w:rPr>
                <w:rFonts w:ascii="Times New Roman" w:hAnsi="Times New Roman" w:cs="Times New Roman"/>
                <w:color w:val="000000" w:themeColor="text1"/>
              </w:rPr>
              <w:t xml:space="preserve">, B. P. D., </w:t>
            </w:r>
            <w:proofErr w:type="spellStart"/>
            <w:r w:rsidR="00B9753E" w:rsidRPr="00FD792C">
              <w:rPr>
                <w:rFonts w:ascii="Times New Roman" w:hAnsi="Times New Roman" w:cs="Times New Roman"/>
                <w:color w:val="000000" w:themeColor="text1"/>
              </w:rPr>
              <w:t>Rassi</w:t>
            </w:r>
            <w:proofErr w:type="spellEnd"/>
            <w:r w:rsidR="00B9753E" w:rsidRPr="00FD792C">
              <w:rPr>
                <w:rFonts w:ascii="Times New Roman" w:hAnsi="Times New Roman" w:cs="Times New Roman"/>
                <w:color w:val="000000" w:themeColor="text1"/>
              </w:rPr>
              <w:t>, F. E. (2021). I</w:t>
            </w:r>
            <w:r w:rsidR="00B9753E" w:rsidRPr="00FD792C">
              <w:rPr>
                <w:rFonts w:ascii="Times New Roman" w:hAnsi="Times New Roman" w:cs="Times New Roman"/>
                <w:color w:val="000000" w:themeColor="text1"/>
              </w:rPr>
              <w:t xml:space="preserve">mpact of sickle cell </w:t>
            </w:r>
          </w:p>
          <w:p w14:paraId="70D63897" w14:textId="77777777" w:rsidR="00B9753E" w:rsidRPr="00FD792C" w:rsidRDefault="00B9753E" w:rsidP="00A93719">
            <w:pPr>
              <w:ind w:left="72"/>
              <w:rPr>
                <w:rFonts w:ascii="Times New Roman" w:hAnsi="Times New Roman" w:cs="Times New Roman"/>
                <w:color w:val="000000" w:themeColor="text1"/>
              </w:rPr>
            </w:pPr>
            <w:r w:rsidRPr="00FD792C">
              <w:rPr>
                <w:rFonts w:ascii="Times New Roman" w:hAnsi="Times New Roman" w:cs="Times New Roman"/>
                <w:color w:val="000000" w:themeColor="text1"/>
              </w:rPr>
              <w:t xml:space="preserve">     </w:t>
            </w:r>
            <w:r w:rsidRPr="00FD792C">
              <w:rPr>
                <w:rFonts w:ascii="Times New Roman" w:hAnsi="Times New Roman" w:cs="Times New Roman"/>
                <w:color w:val="000000" w:themeColor="text1"/>
              </w:rPr>
              <w:t xml:space="preserve">disease on </w:t>
            </w:r>
            <w:r w:rsidRPr="00FD792C">
              <w:rPr>
                <w:rFonts w:ascii="Times New Roman" w:hAnsi="Times New Roman" w:cs="Times New Roman"/>
                <w:color w:val="000000" w:themeColor="text1"/>
              </w:rPr>
              <w:t>patients’</w:t>
            </w:r>
            <w:r w:rsidRPr="00FD792C">
              <w:rPr>
                <w:rFonts w:ascii="Times New Roman" w:hAnsi="Times New Roman" w:cs="Times New Roman"/>
                <w:color w:val="000000" w:themeColor="text1"/>
              </w:rPr>
              <w:t xml:space="preserve"> daily lives, </w:t>
            </w:r>
            <w:r w:rsidRPr="00FD792C">
              <w:rPr>
                <w:rFonts w:ascii="Times New Roman" w:hAnsi="Times New Roman" w:cs="Times New Roman"/>
                <w:color w:val="000000" w:themeColor="text1"/>
              </w:rPr>
              <w:t>symptoms reported</w:t>
            </w:r>
            <w:r w:rsidRPr="00FD792C">
              <w:rPr>
                <w:rFonts w:ascii="Times New Roman" w:hAnsi="Times New Roman" w:cs="Times New Roman"/>
                <w:color w:val="000000" w:themeColor="text1"/>
              </w:rPr>
              <w:t xml:space="preserve">, and disease management </w:t>
            </w:r>
          </w:p>
          <w:p w14:paraId="284B3CA1" w14:textId="77777777" w:rsidR="00B9753E" w:rsidRPr="00FD792C" w:rsidRDefault="00B9753E" w:rsidP="00A93719">
            <w:pPr>
              <w:ind w:left="72"/>
              <w:rPr>
                <w:rFonts w:ascii="Times New Roman" w:hAnsi="Times New Roman" w:cs="Times New Roman"/>
                <w:color w:val="000000" w:themeColor="text1"/>
              </w:rPr>
            </w:pPr>
            <w:r w:rsidRPr="00FD792C">
              <w:rPr>
                <w:rFonts w:ascii="Times New Roman" w:hAnsi="Times New Roman" w:cs="Times New Roman"/>
                <w:color w:val="000000" w:themeColor="text1"/>
              </w:rPr>
              <w:t xml:space="preserve">     </w:t>
            </w:r>
            <w:r w:rsidRPr="00FD792C">
              <w:rPr>
                <w:rFonts w:ascii="Times New Roman" w:hAnsi="Times New Roman" w:cs="Times New Roman"/>
                <w:color w:val="000000" w:themeColor="text1"/>
              </w:rPr>
              <w:t xml:space="preserve">strategies: Results from </w:t>
            </w:r>
            <w:r w:rsidRPr="00FD792C">
              <w:rPr>
                <w:rFonts w:ascii="Times New Roman" w:hAnsi="Times New Roman" w:cs="Times New Roman"/>
                <w:color w:val="000000" w:themeColor="text1"/>
              </w:rPr>
              <w:t>the international</w:t>
            </w:r>
            <w:r w:rsidRPr="00FD792C">
              <w:rPr>
                <w:rFonts w:ascii="Times New Roman" w:hAnsi="Times New Roman" w:cs="Times New Roman"/>
                <w:color w:val="000000" w:themeColor="text1"/>
              </w:rPr>
              <w:t xml:space="preserve"> Sickle Cell World Assessment Survey </w:t>
            </w:r>
          </w:p>
          <w:p w14:paraId="1DF7B779" w14:textId="191613A5" w:rsidR="00B9753E" w:rsidRPr="00FD792C" w:rsidRDefault="00B9753E" w:rsidP="00A93719">
            <w:pPr>
              <w:ind w:left="72"/>
              <w:rPr>
                <w:rFonts w:ascii="Times New Roman" w:hAnsi="Times New Roman" w:cs="Times New Roman"/>
                <w:color w:val="000000" w:themeColor="text1"/>
              </w:rPr>
            </w:pPr>
            <w:r w:rsidRPr="00FD792C">
              <w:rPr>
                <w:rFonts w:ascii="Times New Roman" w:hAnsi="Times New Roman" w:cs="Times New Roman"/>
                <w:color w:val="000000" w:themeColor="text1"/>
              </w:rPr>
              <w:t xml:space="preserve">     </w:t>
            </w:r>
            <w:r w:rsidRPr="00FD792C">
              <w:rPr>
                <w:rFonts w:ascii="Times New Roman" w:hAnsi="Times New Roman" w:cs="Times New Roman"/>
                <w:color w:val="000000" w:themeColor="text1"/>
              </w:rPr>
              <w:t>(SWAY)</w:t>
            </w:r>
            <w:r w:rsidRPr="00FD792C">
              <w:rPr>
                <w:rFonts w:ascii="Times New Roman" w:hAnsi="Times New Roman" w:cs="Times New Roman"/>
                <w:color w:val="000000" w:themeColor="text1"/>
              </w:rPr>
              <w:t xml:space="preserve">. </w:t>
            </w:r>
            <w:r w:rsidRPr="00FD792C">
              <w:rPr>
                <w:rFonts w:ascii="Times New Roman" w:hAnsi="Times New Roman" w:cs="Times New Roman"/>
                <w:i/>
                <w:iCs/>
                <w:color w:val="000000" w:themeColor="text1"/>
              </w:rPr>
              <w:t>American Journal of Hematology</w:t>
            </w:r>
            <w:r w:rsidRPr="00FD792C">
              <w:rPr>
                <w:rFonts w:ascii="Times New Roman" w:hAnsi="Times New Roman" w:cs="Times New Roman"/>
                <w:color w:val="000000" w:themeColor="text1"/>
              </w:rPr>
              <w:t xml:space="preserve">, 96(4), 399-529. </w:t>
            </w:r>
            <w:r w:rsidRPr="00FD792C">
              <w:rPr>
                <w:rFonts w:ascii="Times New Roman" w:hAnsi="Times New Roman" w:cs="Times New Roman"/>
                <w:color w:val="000000" w:themeColor="text1"/>
              </w:rPr>
              <w:t>https://doi.org/</w:t>
            </w:r>
          </w:p>
          <w:p w14:paraId="4E7D24AB" w14:textId="77777777" w:rsidR="00FD792C" w:rsidRPr="00FD792C" w:rsidRDefault="00B9753E" w:rsidP="00FD792C">
            <w:pPr>
              <w:ind w:left="72"/>
              <w:rPr>
                <w:rFonts w:ascii="Times New Roman" w:hAnsi="Times New Roman" w:cs="Times New Roman"/>
                <w:color w:val="000000" w:themeColor="text1"/>
              </w:rPr>
            </w:pPr>
            <w:r w:rsidRPr="00FD792C">
              <w:rPr>
                <w:rFonts w:ascii="Times New Roman" w:hAnsi="Times New Roman" w:cs="Times New Roman"/>
                <w:color w:val="000000" w:themeColor="text1"/>
              </w:rPr>
              <w:t xml:space="preserve">     </w:t>
            </w:r>
            <w:r w:rsidRPr="00FD792C">
              <w:rPr>
                <w:rFonts w:ascii="Times New Roman" w:hAnsi="Times New Roman" w:cs="Times New Roman"/>
                <w:color w:val="000000" w:themeColor="text1"/>
              </w:rPr>
              <w:t>10.1002/ajh.26063open_in_new</w:t>
            </w:r>
          </w:p>
          <w:p w14:paraId="7D0B1E4D" w14:textId="094F9E6B" w:rsidR="0079083E" w:rsidRPr="00FD792C" w:rsidRDefault="0079083E" w:rsidP="00FD792C">
            <w:pPr>
              <w:rPr>
                <w:rFonts w:ascii="Times New Roman" w:hAnsi="Times New Roman" w:cs="Times New Roman"/>
                <w:color w:val="000000" w:themeColor="text1"/>
              </w:rPr>
            </w:pPr>
            <w:r w:rsidRPr="00FD792C">
              <w:rPr>
                <w:rFonts w:ascii="Times New Roman" w:hAnsi="Times New Roman" w:cs="Times New Roman"/>
                <w:color w:val="000000" w:themeColor="text1"/>
              </w:rPr>
              <w:t xml:space="preserve">Shannon, J., Seward, D. X., Liu, Y., Luke, M. (2022). </w:t>
            </w:r>
            <w:r w:rsidRPr="00FD792C">
              <w:rPr>
                <w:rFonts w:ascii="Times New Roman" w:hAnsi="Times New Roman" w:cs="Times New Roman"/>
                <w:color w:val="000000" w:themeColor="text1"/>
              </w:rPr>
              <w:t xml:space="preserve">Stigma, help-seeking, and </w:t>
            </w:r>
            <w:r w:rsidRPr="00FD792C">
              <w:rPr>
                <w:rFonts w:ascii="Times New Roman" w:hAnsi="Times New Roman" w:cs="Times New Roman"/>
                <w:color w:val="000000" w:themeColor="text1"/>
              </w:rPr>
              <w:t xml:space="preserve"> </w:t>
            </w:r>
          </w:p>
          <w:p w14:paraId="5094B1DB" w14:textId="77777777" w:rsidR="0079083E" w:rsidRPr="00FD792C" w:rsidRDefault="0079083E" w:rsidP="00A93719">
            <w:pPr>
              <w:ind w:left="72"/>
              <w:rPr>
                <w:rFonts w:ascii="Times New Roman" w:hAnsi="Times New Roman" w:cs="Times New Roman"/>
                <w:i/>
                <w:iCs/>
                <w:color w:val="000000" w:themeColor="text1"/>
              </w:rPr>
            </w:pPr>
            <w:r w:rsidRPr="00FD792C">
              <w:rPr>
                <w:rFonts w:ascii="Times New Roman" w:hAnsi="Times New Roman" w:cs="Times New Roman"/>
                <w:color w:val="000000" w:themeColor="text1"/>
              </w:rPr>
              <w:t xml:space="preserve">     </w:t>
            </w:r>
            <w:r w:rsidRPr="00FD792C">
              <w:rPr>
                <w:rFonts w:ascii="Times New Roman" w:hAnsi="Times New Roman" w:cs="Times New Roman"/>
                <w:color w:val="000000" w:themeColor="text1"/>
              </w:rPr>
              <w:t>counseling with African American male</w:t>
            </w:r>
            <w:r w:rsidRPr="00FD792C">
              <w:rPr>
                <w:rFonts w:ascii="Times New Roman" w:hAnsi="Times New Roman" w:cs="Times New Roman"/>
                <w:color w:val="000000" w:themeColor="text1"/>
              </w:rPr>
              <w:t xml:space="preserve"> </w:t>
            </w:r>
            <w:r w:rsidRPr="00FD792C">
              <w:rPr>
                <w:rFonts w:ascii="Times New Roman" w:hAnsi="Times New Roman" w:cs="Times New Roman"/>
                <w:color w:val="000000" w:themeColor="text1"/>
              </w:rPr>
              <w:t>college students</w:t>
            </w:r>
            <w:r w:rsidRPr="00FD792C">
              <w:rPr>
                <w:rFonts w:ascii="Times New Roman" w:hAnsi="Times New Roman" w:cs="Times New Roman"/>
                <w:color w:val="000000" w:themeColor="text1"/>
              </w:rPr>
              <w:t xml:space="preserve">. </w:t>
            </w:r>
            <w:r w:rsidRPr="00FD792C">
              <w:rPr>
                <w:rFonts w:ascii="Times New Roman" w:hAnsi="Times New Roman" w:cs="Times New Roman"/>
                <w:i/>
                <w:iCs/>
                <w:color w:val="000000" w:themeColor="text1"/>
              </w:rPr>
              <w:t xml:space="preserve">Journal of Counseling and </w:t>
            </w:r>
          </w:p>
          <w:p w14:paraId="1734548A" w14:textId="06ACBD40" w:rsidR="0079083E" w:rsidRPr="00FD792C" w:rsidRDefault="0079083E" w:rsidP="00A93719">
            <w:pPr>
              <w:ind w:left="72"/>
              <w:rPr>
                <w:rFonts w:ascii="Times New Roman" w:hAnsi="Times New Roman" w:cs="Times New Roman"/>
                <w:color w:val="000000" w:themeColor="text1"/>
              </w:rPr>
            </w:pPr>
            <w:r w:rsidRPr="00FD792C">
              <w:rPr>
                <w:rFonts w:ascii="Times New Roman" w:hAnsi="Times New Roman" w:cs="Times New Roman"/>
                <w:i/>
                <w:iCs/>
                <w:color w:val="000000" w:themeColor="text1"/>
              </w:rPr>
              <w:t xml:space="preserve">     Development</w:t>
            </w:r>
            <w:r w:rsidRPr="00FD792C">
              <w:rPr>
                <w:rFonts w:ascii="Times New Roman" w:hAnsi="Times New Roman" w:cs="Times New Roman"/>
                <w:color w:val="000000" w:themeColor="text1"/>
              </w:rPr>
              <w:t xml:space="preserve">, 100(4), </w:t>
            </w:r>
            <w:r w:rsidR="00FC0FA8" w:rsidRPr="00FD792C">
              <w:rPr>
                <w:rFonts w:ascii="Times New Roman" w:hAnsi="Times New Roman" w:cs="Times New Roman"/>
                <w:color w:val="000000" w:themeColor="text1"/>
              </w:rPr>
              <w:t xml:space="preserve">421-432. </w:t>
            </w:r>
            <w:r w:rsidR="00FC0FA8" w:rsidRPr="00FD792C">
              <w:rPr>
                <w:rFonts w:ascii="Times New Roman" w:hAnsi="Times New Roman" w:cs="Times New Roman"/>
                <w:color w:val="000000" w:themeColor="text1"/>
              </w:rPr>
              <w:t>https://doi.org/10.1002/jcad.12435</w:t>
            </w:r>
          </w:p>
        </w:tc>
        <w:tc>
          <w:tcPr>
            <w:tcW w:w="1080" w:type="dxa"/>
            <w:noWrap/>
          </w:tcPr>
          <w:p w14:paraId="4D9C00CF" w14:textId="64DD5D71" w:rsidR="00EB4FFD"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Pr="00FD7DF3" w:rsidRDefault="00FD7DF3" w:rsidP="00FD7DF3">
      <w:pPr>
        <w:ind w:left="630"/>
        <w:rPr>
          <w:rFonts w:ascii="Times New Roman" w:hAnsi="Times New Roman" w:cs="Times New Roman"/>
          <w:b/>
        </w:rPr>
      </w:pPr>
    </w:p>
    <w:p w14:paraId="0B13AC8D" w14:textId="77777777" w:rsidR="00FD7DF3" w:rsidRPr="00FD7DF3" w:rsidRDefault="00FD7DF3" w:rsidP="00093E86">
      <w:pPr>
        <w:rPr>
          <w:rFonts w:ascii="Times New Roman" w:hAnsi="Times New Roman" w:cs="Times New Roman"/>
        </w:rPr>
      </w:pPr>
    </w:p>
    <w:sectPr w:rsidR="00FD7DF3" w:rsidRPr="00FD7D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5023D" w14:textId="77777777" w:rsidR="0005415D" w:rsidRDefault="0005415D" w:rsidP="004E6500">
      <w:pPr>
        <w:spacing w:after="0" w:line="240" w:lineRule="auto"/>
      </w:pPr>
      <w:r>
        <w:separator/>
      </w:r>
    </w:p>
  </w:endnote>
  <w:endnote w:type="continuationSeparator" w:id="0">
    <w:p w14:paraId="55A1E496" w14:textId="77777777" w:rsidR="0005415D" w:rsidRDefault="0005415D"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AA8B63" w14:textId="77777777" w:rsidR="0005415D" w:rsidRDefault="0005415D" w:rsidP="004E6500">
      <w:pPr>
        <w:spacing w:after="0" w:line="240" w:lineRule="auto"/>
      </w:pPr>
      <w:r>
        <w:separator/>
      </w:r>
    </w:p>
  </w:footnote>
  <w:footnote w:type="continuationSeparator" w:id="0">
    <w:p w14:paraId="70A672EC" w14:textId="77777777" w:rsidR="0005415D" w:rsidRDefault="0005415D"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25E77"/>
    <w:multiLevelType w:val="hybridMultilevel"/>
    <w:tmpl w:val="252A0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64FC994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4"/>
  </w:num>
  <w:num w:numId="3" w16cid:durableId="252321384">
    <w:abstractNumId w:val="6"/>
  </w:num>
  <w:num w:numId="4" w16cid:durableId="242489997">
    <w:abstractNumId w:val="2"/>
  </w:num>
  <w:num w:numId="5" w16cid:durableId="173737947">
    <w:abstractNumId w:val="0"/>
  </w:num>
  <w:num w:numId="6" w16cid:durableId="1283269876">
    <w:abstractNumId w:val="5"/>
  </w:num>
  <w:num w:numId="7" w16cid:durableId="1428430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5415D"/>
    <w:rsid w:val="000738B0"/>
    <w:rsid w:val="00086DB8"/>
    <w:rsid w:val="00093E86"/>
    <w:rsid w:val="000B781B"/>
    <w:rsid w:val="000F2B76"/>
    <w:rsid w:val="0011385B"/>
    <w:rsid w:val="001155C9"/>
    <w:rsid w:val="00145A84"/>
    <w:rsid w:val="0015611F"/>
    <w:rsid w:val="001A2326"/>
    <w:rsid w:val="001F2407"/>
    <w:rsid w:val="001F4215"/>
    <w:rsid w:val="001F77DD"/>
    <w:rsid w:val="002366EF"/>
    <w:rsid w:val="002656A2"/>
    <w:rsid w:val="00284B1E"/>
    <w:rsid w:val="002C45E6"/>
    <w:rsid w:val="002F1603"/>
    <w:rsid w:val="00334F4B"/>
    <w:rsid w:val="003353B5"/>
    <w:rsid w:val="00337E20"/>
    <w:rsid w:val="00345DF1"/>
    <w:rsid w:val="00355531"/>
    <w:rsid w:val="003B4EDC"/>
    <w:rsid w:val="003D7166"/>
    <w:rsid w:val="00426DD2"/>
    <w:rsid w:val="00440C9B"/>
    <w:rsid w:val="0044496B"/>
    <w:rsid w:val="004E6500"/>
    <w:rsid w:val="0053478D"/>
    <w:rsid w:val="0058364F"/>
    <w:rsid w:val="00597FAD"/>
    <w:rsid w:val="005A5455"/>
    <w:rsid w:val="005D102D"/>
    <w:rsid w:val="005D2106"/>
    <w:rsid w:val="005D76D5"/>
    <w:rsid w:val="005E676B"/>
    <w:rsid w:val="006069A2"/>
    <w:rsid w:val="00650265"/>
    <w:rsid w:val="00674455"/>
    <w:rsid w:val="006B438B"/>
    <w:rsid w:val="006E07D7"/>
    <w:rsid w:val="006E7390"/>
    <w:rsid w:val="0079083E"/>
    <w:rsid w:val="007B56F2"/>
    <w:rsid w:val="007C0843"/>
    <w:rsid w:val="007D1638"/>
    <w:rsid w:val="007E35E3"/>
    <w:rsid w:val="008577AD"/>
    <w:rsid w:val="00876D98"/>
    <w:rsid w:val="00886484"/>
    <w:rsid w:val="008B01B8"/>
    <w:rsid w:val="008E03B8"/>
    <w:rsid w:val="008F2766"/>
    <w:rsid w:val="009F0ABB"/>
    <w:rsid w:val="009F2F5D"/>
    <w:rsid w:val="00A075DE"/>
    <w:rsid w:val="00A77879"/>
    <w:rsid w:val="00A77DAB"/>
    <w:rsid w:val="00A84702"/>
    <w:rsid w:val="00A93719"/>
    <w:rsid w:val="00AC0BF3"/>
    <w:rsid w:val="00AF7443"/>
    <w:rsid w:val="00B053D8"/>
    <w:rsid w:val="00B601EC"/>
    <w:rsid w:val="00B66715"/>
    <w:rsid w:val="00B7094B"/>
    <w:rsid w:val="00B7352C"/>
    <w:rsid w:val="00B95BB9"/>
    <w:rsid w:val="00B96FB1"/>
    <w:rsid w:val="00B9753E"/>
    <w:rsid w:val="00C14009"/>
    <w:rsid w:val="00C57F06"/>
    <w:rsid w:val="00C6047F"/>
    <w:rsid w:val="00C61626"/>
    <w:rsid w:val="00C84E2B"/>
    <w:rsid w:val="00C94EFB"/>
    <w:rsid w:val="00CD5855"/>
    <w:rsid w:val="00D36A6D"/>
    <w:rsid w:val="00D47ACB"/>
    <w:rsid w:val="00D74236"/>
    <w:rsid w:val="00DE4A53"/>
    <w:rsid w:val="00E504AE"/>
    <w:rsid w:val="00E83EDB"/>
    <w:rsid w:val="00EB4FFD"/>
    <w:rsid w:val="00EB546B"/>
    <w:rsid w:val="00F338AC"/>
    <w:rsid w:val="00F72742"/>
    <w:rsid w:val="00FC0FA8"/>
    <w:rsid w:val="00FD792C"/>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9753E"/>
    <w:rPr>
      <w:color w:val="0563C1" w:themeColor="hyperlink"/>
      <w:u w:val="single"/>
    </w:rPr>
  </w:style>
  <w:style w:type="character" w:styleId="UnresolvedMention">
    <w:name w:val="Unresolved Mention"/>
    <w:basedOn w:val="DefaultParagraphFont"/>
    <w:uiPriority w:val="99"/>
    <w:semiHidden/>
    <w:unhideWhenUsed/>
    <w:rsid w:val="00B975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5106702">
      <w:bodyDiv w:val="1"/>
      <w:marLeft w:val="0"/>
      <w:marRight w:val="0"/>
      <w:marTop w:val="0"/>
      <w:marBottom w:val="0"/>
      <w:divBdr>
        <w:top w:val="none" w:sz="0" w:space="0" w:color="auto"/>
        <w:left w:val="none" w:sz="0" w:space="0" w:color="auto"/>
        <w:bottom w:val="none" w:sz="0" w:space="0" w:color="auto"/>
        <w:right w:val="none" w:sz="0" w:space="0" w:color="auto"/>
      </w:divBdr>
    </w:div>
    <w:div w:id="140548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7</Pages>
  <Words>3016</Words>
  <Characters>17192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Seth Eby</cp:lastModifiedBy>
  <cp:revision>10</cp:revision>
  <dcterms:created xsi:type="dcterms:W3CDTF">2024-09-21T10:44:00Z</dcterms:created>
  <dcterms:modified xsi:type="dcterms:W3CDTF">2024-09-22T19:42:00Z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2024-09-21T10:44:49Z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52a61089-3ab7-4fc0-8c28-66dde9723051</vt:lpwstr>
  </property>
  <property fmtid="{D5CDD505-2E9C-101B-9397-08002B2CF9AE}" pid="8" name="MSIP_Label_460f4a70-4b6c-4bd4-a002-31edb9c00abe_ContentBits">
    <vt:lpwstr>0</vt:lpwstr>
  </property>
</Properties>
</file>