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E3992" w14:textId="77777777" w:rsidR="00C1441D" w:rsidRDefault="007066A3">
      <w:pPr>
        <w:jc w:val="center"/>
        <w:rPr>
          <w:b/>
          <w:u w:val="single"/>
        </w:rPr>
      </w:pPr>
      <w:r>
        <w:rPr>
          <w:b/>
          <w:u w:val="single"/>
        </w:rPr>
        <w:t>Psychoeducational Group Worksheet</w:t>
      </w:r>
    </w:p>
    <w:p w14:paraId="32C3927F" w14:textId="77777777" w:rsidR="00C1441D" w:rsidRDefault="00C1441D">
      <w:pPr>
        <w:jc w:val="center"/>
      </w:pPr>
    </w:p>
    <w:tbl>
      <w:tblPr>
        <w:tblStyle w:val="a"/>
        <w:tblW w:w="1096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5"/>
        <w:gridCol w:w="7593"/>
      </w:tblGrid>
      <w:tr w:rsidR="00C1441D" w14:paraId="27D85A91" w14:textId="77777777">
        <w:trPr>
          <w:trHeight w:val="762"/>
        </w:trPr>
        <w:tc>
          <w:tcPr>
            <w:tcW w:w="3375" w:type="dxa"/>
          </w:tcPr>
          <w:p w14:paraId="13D7E0BD" w14:textId="77777777" w:rsidR="00C1441D" w:rsidRDefault="007066A3">
            <w:r>
              <w:t>PURPOSE</w:t>
            </w:r>
          </w:p>
        </w:tc>
        <w:tc>
          <w:tcPr>
            <w:tcW w:w="7593" w:type="dxa"/>
          </w:tcPr>
          <w:p w14:paraId="5BD57AE4" w14:textId="77777777" w:rsidR="00C1441D" w:rsidRDefault="007066A3">
            <w:r>
              <w:t>LEADER/ACTIVITY</w:t>
            </w:r>
          </w:p>
        </w:tc>
      </w:tr>
      <w:tr w:rsidR="00C1441D" w14:paraId="3F8DCF7C" w14:textId="77777777">
        <w:trPr>
          <w:trHeight w:val="848"/>
        </w:trPr>
        <w:tc>
          <w:tcPr>
            <w:tcW w:w="3375" w:type="dxa"/>
          </w:tcPr>
          <w:p w14:paraId="32172912" w14:textId="77777777" w:rsidR="00C1441D" w:rsidRDefault="007066A3">
            <w:pPr>
              <w:rPr>
                <w:sz w:val="20"/>
                <w:szCs w:val="20"/>
              </w:rPr>
            </w:pPr>
            <w:r>
              <w:t>Welcome/Introduce Leaders</w:t>
            </w:r>
          </w:p>
        </w:tc>
        <w:tc>
          <w:tcPr>
            <w:tcW w:w="7593" w:type="dxa"/>
          </w:tcPr>
          <w:p w14:paraId="3D8F5A73" w14:textId="5DD9A3BC" w:rsidR="00C1441D" w:rsidRDefault="007A52DB">
            <w:r>
              <w:t xml:space="preserve">Brandy </w:t>
            </w:r>
            <w:proofErr w:type="spellStart"/>
            <w:r>
              <w:t>Zehner</w:t>
            </w:r>
            <w:proofErr w:type="spellEnd"/>
            <w:r>
              <w:t xml:space="preserve"> and Shelby </w:t>
            </w:r>
            <w:proofErr w:type="spellStart"/>
            <w:r w:rsidR="00BC5C03">
              <w:t>Stiteler</w:t>
            </w:r>
            <w:proofErr w:type="spellEnd"/>
          </w:p>
        </w:tc>
      </w:tr>
      <w:tr w:rsidR="00C1441D" w14:paraId="216C76FB" w14:textId="77777777">
        <w:trPr>
          <w:trHeight w:val="1437"/>
        </w:trPr>
        <w:tc>
          <w:tcPr>
            <w:tcW w:w="3375" w:type="dxa"/>
          </w:tcPr>
          <w:p w14:paraId="3E5D9C7E" w14:textId="77777777" w:rsidR="00C1441D" w:rsidRDefault="007066A3">
            <w:r>
              <w:t>2-3 minute Icebreaker that relates to topic</w:t>
            </w:r>
          </w:p>
        </w:tc>
        <w:tc>
          <w:tcPr>
            <w:tcW w:w="7593" w:type="dxa"/>
          </w:tcPr>
          <w:p w14:paraId="18382E71" w14:textId="49814B0F" w:rsidR="005E2EB7" w:rsidRDefault="000A10F2" w:rsidP="005E2EB7">
            <w:r>
              <w:t>Choose a feeling word and write it in the chat in response to the stressful situation</w:t>
            </w:r>
            <w:r w:rsidR="007A52DB">
              <w:t xml:space="preserve">. </w:t>
            </w:r>
            <w:r w:rsidR="00645A70">
              <w:t xml:space="preserve">Ex: You get to school and realize you have a test you didn’t study for. How does that make you feel? </w:t>
            </w:r>
            <w:r w:rsidR="005E2EB7">
              <w:t xml:space="preserve">Scaling question: Do you feel as though you have tools to help you manage stress?  1 being no tools at all and 5 being lots of tools. </w:t>
            </w:r>
          </w:p>
          <w:p w14:paraId="28495C73" w14:textId="6FE1EE56" w:rsidR="00C1441D" w:rsidRDefault="00C1441D"/>
        </w:tc>
      </w:tr>
      <w:tr w:rsidR="00C1441D" w14:paraId="2B74B6E5" w14:textId="77777777">
        <w:trPr>
          <w:trHeight w:val="795"/>
        </w:trPr>
        <w:tc>
          <w:tcPr>
            <w:tcW w:w="3375" w:type="dxa"/>
          </w:tcPr>
          <w:p w14:paraId="591D2E6F" w14:textId="77777777" w:rsidR="00C1441D" w:rsidRDefault="007066A3">
            <w:r>
              <w:t>1 minute Transition (Introduce topic)</w:t>
            </w:r>
          </w:p>
        </w:tc>
        <w:tc>
          <w:tcPr>
            <w:tcW w:w="7593" w:type="dxa"/>
          </w:tcPr>
          <w:p w14:paraId="4F8B3B74" w14:textId="1F7C92FE" w:rsidR="00C1441D" w:rsidRDefault="007A52DB">
            <w:r>
              <w:t>As you can see, we have a lot of moments of stress throughout the day.</w:t>
            </w:r>
            <w:r w:rsidR="005E2EB7">
              <w:t xml:space="preserve"> Today we are </w:t>
            </w:r>
            <w:r w:rsidR="000A10F2">
              <w:t>t</w:t>
            </w:r>
            <w:r w:rsidR="005E2EB7">
              <w:t xml:space="preserve">o talk about </w:t>
            </w:r>
            <w:r>
              <w:t xml:space="preserve">some ways you can cope with that </w:t>
            </w:r>
            <w:r w:rsidR="005E2EB7">
              <w:t xml:space="preserve">stress and even think about past times of stress and how we coped in those moments of stress. </w:t>
            </w:r>
          </w:p>
        </w:tc>
      </w:tr>
      <w:tr w:rsidR="00C1441D" w14:paraId="2F0C2180" w14:textId="77777777">
        <w:trPr>
          <w:trHeight w:val="3336"/>
        </w:trPr>
        <w:tc>
          <w:tcPr>
            <w:tcW w:w="3375" w:type="dxa"/>
          </w:tcPr>
          <w:p w14:paraId="37993C4B" w14:textId="77777777" w:rsidR="00C1441D" w:rsidRDefault="007066A3">
            <w:pPr>
              <w:rPr>
                <w:sz w:val="20"/>
                <w:szCs w:val="20"/>
              </w:rPr>
            </w:pPr>
            <w:r>
              <w:t xml:space="preserve">10-13 minute Middle content including: </w:t>
            </w:r>
            <w:r>
              <w:rPr>
                <w:sz w:val="20"/>
                <w:szCs w:val="20"/>
              </w:rPr>
              <w:t xml:space="preserve">Discussion of topic </w:t>
            </w:r>
          </w:p>
          <w:p w14:paraId="0CAADF91" w14:textId="77777777" w:rsidR="00C1441D" w:rsidRDefault="007066A3">
            <w:pPr>
              <w:rPr>
                <w:sz w:val="20"/>
                <w:szCs w:val="20"/>
              </w:rPr>
            </w:pPr>
            <w:r>
              <w:rPr>
                <w:sz w:val="20"/>
                <w:szCs w:val="20"/>
              </w:rPr>
              <w:t>Activity(</w:t>
            </w:r>
            <w:proofErr w:type="spellStart"/>
            <w:r>
              <w:rPr>
                <w:sz w:val="20"/>
                <w:szCs w:val="20"/>
              </w:rPr>
              <w:t>ies</w:t>
            </w:r>
            <w:proofErr w:type="spellEnd"/>
            <w:r>
              <w:rPr>
                <w:sz w:val="20"/>
                <w:szCs w:val="20"/>
              </w:rPr>
              <w:t>)</w:t>
            </w:r>
          </w:p>
          <w:p w14:paraId="124F7ABF" w14:textId="77777777" w:rsidR="00C1441D" w:rsidRDefault="007066A3">
            <w:r>
              <w:rPr>
                <w:sz w:val="20"/>
                <w:szCs w:val="20"/>
              </w:rPr>
              <w:t>Q &amp; A</w:t>
            </w:r>
          </w:p>
        </w:tc>
        <w:tc>
          <w:tcPr>
            <w:tcW w:w="7593" w:type="dxa"/>
          </w:tcPr>
          <w:p w14:paraId="48CDACD0" w14:textId="2BBF8FCC" w:rsidR="00BD11C6" w:rsidRDefault="00BD11C6">
            <w:r>
              <w:t xml:space="preserve">What are some signs that you are struggling to manage stress? </w:t>
            </w:r>
            <w:r w:rsidR="000A10F2">
              <w:t>Examples</w:t>
            </w:r>
            <w:r w:rsidR="005E2EB7">
              <w:t xml:space="preserve"> of what we are looking for</w:t>
            </w:r>
            <w:r w:rsidR="000A10F2">
              <w:t>:</w:t>
            </w:r>
          </w:p>
          <w:p w14:paraId="5CEFEEC5" w14:textId="759982CE" w:rsidR="00BD11C6" w:rsidRDefault="00BD11C6" w:rsidP="00BD11C6">
            <w:pPr>
              <w:pStyle w:val="ListParagraph"/>
              <w:numPr>
                <w:ilvl w:val="0"/>
                <w:numId w:val="2"/>
              </w:numPr>
            </w:pPr>
            <w:r>
              <w:t>Irritability and anger</w:t>
            </w:r>
          </w:p>
          <w:p w14:paraId="1D3C143F" w14:textId="4454493A" w:rsidR="00BD11C6" w:rsidRDefault="00BD11C6" w:rsidP="00BD11C6">
            <w:pPr>
              <w:pStyle w:val="ListParagraph"/>
              <w:numPr>
                <w:ilvl w:val="0"/>
                <w:numId w:val="2"/>
              </w:numPr>
            </w:pPr>
            <w:r>
              <w:t>Changes in behavior</w:t>
            </w:r>
          </w:p>
          <w:p w14:paraId="708A209E" w14:textId="2B28864F" w:rsidR="00BD11C6" w:rsidRDefault="00BD11C6" w:rsidP="00BD11C6">
            <w:pPr>
              <w:pStyle w:val="ListParagraph"/>
              <w:numPr>
                <w:ilvl w:val="0"/>
                <w:numId w:val="2"/>
              </w:numPr>
            </w:pPr>
            <w:r>
              <w:t>Trouble sleeping</w:t>
            </w:r>
          </w:p>
          <w:p w14:paraId="4CB551E0" w14:textId="6AF72ED7" w:rsidR="00BD11C6" w:rsidRDefault="00BD11C6" w:rsidP="00BD11C6">
            <w:pPr>
              <w:pStyle w:val="ListParagraph"/>
              <w:numPr>
                <w:ilvl w:val="0"/>
                <w:numId w:val="2"/>
              </w:numPr>
            </w:pPr>
            <w:r>
              <w:t>Neglecting responsibilities</w:t>
            </w:r>
          </w:p>
          <w:p w14:paraId="27CCCFBD" w14:textId="0F41641E" w:rsidR="00BD11C6" w:rsidRDefault="00BD11C6" w:rsidP="00BD11C6">
            <w:pPr>
              <w:pStyle w:val="ListParagraph"/>
              <w:numPr>
                <w:ilvl w:val="0"/>
                <w:numId w:val="2"/>
              </w:numPr>
            </w:pPr>
            <w:r>
              <w:t>Etc.</w:t>
            </w:r>
          </w:p>
          <w:p w14:paraId="5AAA9954" w14:textId="7E1DE338" w:rsidR="000A10F2" w:rsidRDefault="000A10F2" w:rsidP="000A10F2">
            <w:r>
              <w:t>What are some physical or emotional signs you are struggling to manage stress? Examples</w:t>
            </w:r>
            <w:r w:rsidR="005E2EB7">
              <w:t xml:space="preserve"> of what we are looking for</w:t>
            </w:r>
            <w:r>
              <w:t xml:space="preserve">: </w:t>
            </w:r>
          </w:p>
          <w:p w14:paraId="6711563E" w14:textId="44535FF4" w:rsidR="000A10F2" w:rsidRDefault="000A10F2" w:rsidP="000A10F2">
            <w:pPr>
              <w:pStyle w:val="ListParagraph"/>
              <w:numPr>
                <w:ilvl w:val="0"/>
                <w:numId w:val="2"/>
              </w:numPr>
            </w:pPr>
            <w:r>
              <w:t>Sweating</w:t>
            </w:r>
          </w:p>
          <w:p w14:paraId="4D94FF76" w14:textId="59E88229" w:rsidR="000A10F2" w:rsidRDefault="000A10F2" w:rsidP="000A10F2">
            <w:pPr>
              <w:pStyle w:val="ListParagraph"/>
              <w:numPr>
                <w:ilvl w:val="0"/>
                <w:numId w:val="2"/>
              </w:numPr>
            </w:pPr>
            <w:r>
              <w:t>Rapid heart rate</w:t>
            </w:r>
          </w:p>
          <w:p w14:paraId="47D65701" w14:textId="6EFC61B8" w:rsidR="000A10F2" w:rsidRDefault="000A10F2" w:rsidP="000A10F2">
            <w:pPr>
              <w:pStyle w:val="ListParagraph"/>
              <w:numPr>
                <w:ilvl w:val="0"/>
                <w:numId w:val="2"/>
              </w:numPr>
            </w:pPr>
            <w:r>
              <w:t xml:space="preserve">Sick to your stomach </w:t>
            </w:r>
          </w:p>
          <w:p w14:paraId="633DBD2A" w14:textId="1ADC79ED" w:rsidR="005E2EB7" w:rsidRDefault="005E2EB7" w:rsidP="000A10F2">
            <w:pPr>
              <w:pStyle w:val="ListParagraph"/>
              <w:numPr>
                <w:ilvl w:val="0"/>
                <w:numId w:val="2"/>
              </w:numPr>
            </w:pPr>
            <w:r>
              <w:t xml:space="preserve">Etc. </w:t>
            </w:r>
          </w:p>
          <w:p w14:paraId="10241925" w14:textId="0B2333CF" w:rsidR="00C1441D" w:rsidRDefault="000A10F2">
            <w:r>
              <w:t>What are some c</w:t>
            </w:r>
            <w:r w:rsidR="004F1FEA">
              <w:t xml:space="preserve">oping </w:t>
            </w:r>
            <w:r>
              <w:t>s</w:t>
            </w:r>
            <w:r w:rsidR="004F1FEA">
              <w:t xml:space="preserve">kills for </w:t>
            </w:r>
            <w:r>
              <w:t>s</w:t>
            </w:r>
            <w:r w:rsidR="004F1FEA">
              <w:t>tress</w:t>
            </w:r>
            <w:r w:rsidR="002B4017">
              <w:t>:</w:t>
            </w:r>
            <w:r>
              <w:t xml:space="preserve"> Examples</w:t>
            </w:r>
            <w:r w:rsidR="005E2EB7">
              <w:t xml:space="preserve"> of what we are looking for</w:t>
            </w:r>
            <w:r>
              <w:t xml:space="preserve">: </w:t>
            </w:r>
          </w:p>
          <w:p w14:paraId="716CF659" w14:textId="5BA2D387" w:rsidR="002B4017" w:rsidRDefault="002B4017" w:rsidP="00BD11C6">
            <w:pPr>
              <w:pStyle w:val="ListParagraph"/>
              <w:numPr>
                <w:ilvl w:val="0"/>
                <w:numId w:val="1"/>
              </w:numPr>
            </w:pPr>
            <w:r>
              <w:t xml:space="preserve">Name Emotions </w:t>
            </w:r>
          </w:p>
          <w:p w14:paraId="203C0CED" w14:textId="6CCEC356" w:rsidR="00BD11C6" w:rsidRDefault="00BD11C6" w:rsidP="00BD11C6">
            <w:pPr>
              <w:pStyle w:val="ListParagraph"/>
              <w:numPr>
                <w:ilvl w:val="0"/>
                <w:numId w:val="1"/>
              </w:numPr>
            </w:pPr>
            <w:r>
              <w:t>Deep Belly Breathing</w:t>
            </w:r>
          </w:p>
          <w:p w14:paraId="5328AC22" w14:textId="7476D157" w:rsidR="00BD11C6" w:rsidRDefault="00BD11C6" w:rsidP="00BD11C6">
            <w:pPr>
              <w:pStyle w:val="ListParagraph"/>
              <w:numPr>
                <w:ilvl w:val="0"/>
                <w:numId w:val="1"/>
              </w:numPr>
            </w:pPr>
            <w:r>
              <w:t>Breaks from electronics</w:t>
            </w:r>
          </w:p>
          <w:p w14:paraId="0D49F23E" w14:textId="273AA46B" w:rsidR="00BD11C6" w:rsidRDefault="00BD11C6" w:rsidP="00BD11C6">
            <w:pPr>
              <w:pStyle w:val="ListParagraph"/>
              <w:numPr>
                <w:ilvl w:val="0"/>
                <w:numId w:val="1"/>
              </w:numPr>
            </w:pPr>
            <w:r>
              <w:t>Exercise (Walk, preferably outside)</w:t>
            </w:r>
          </w:p>
          <w:p w14:paraId="0FC25BD0" w14:textId="77777777" w:rsidR="00710DC5" w:rsidRDefault="00710DC5" w:rsidP="00710DC5">
            <w:pPr>
              <w:pStyle w:val="ListParagraph"/>
            </w:pPr>
          </w:p>
          <w:p w14:paraId="45117CDD" w14:textId="6886494C" w:rsidR="000A10F2" w:rsidRDefault="000A10F2" w:rsidP="000A10F2">
            <w:r>
              <w:t xml:space="preserve">Activity: Gratitude Journaling </w:t>
            </w:r>
          </w:p>
          <w:p w14:paraId="02B6D436" w14:textId="608733C2" w:rsidR="000A10F2" w:rsidRDefault="000A10F2" w:rsidP="000A10F2">
            <w:pPr>
              <w:pStyle w:val="ListParagraph"/>
              <w:numPr>
                <w:ilvl w:val="0"/>
                <w:numId w:val="1"/>
              </w:numPr>
            </w:pPr>
            <w:r>
              <w:t xml:space="preserve">Write 5 things you are grateful for. </w:t>
            </w:r>
          </w:p>
          <w:p w14:paraId="3DD99615" w14:textId="242CFC95" w:rsidR="005E2EB7" w:rsidRDefault="005E2EB7" w:rsidP="000A10F2">
            <w:pPr>
              <w:pStyle w:val="ListParagraph"/>
              <w:numPr>
                <w:ilvl w:val="0"/>
                <w:numId w:val="1"/>
              </w:numPr>
            </w:pPr>
            <w:r>
              <w:t>Open to share</w:t>
            </w:r>
          </w:p>
          <w:p w14:paraId="0E24A64A" w14:textId="253806E3" w:rsidR="00BD11C6" w:rsidRDefault="00BD11C6"/>
        </w:tc>
      </w:tr>
      <w:tr w:rsidR="00C1441D" w14:paraId="692AB8B1" w14:textId="77777777">
        <w:trPr>
          <w:trHeight w:val="913"/>
        </w:trPr>
        <w:tc>
          <w:tcPr>
            <w:tcW w:w="3375" w:type="dxa"/>
          </w:tcPr>
          <w:p w14:paraId="7F6E0350" w14:textId="77777777" w:rsidR="00C1441D" w:rsidRDefault="007066A3">
            <w:r>
              <w:t>2-3 minute Transition to end</w:t>
            </w:r>
          </w:p>
          <w:p w14:paraId="3A820FC5" w14:textId="77777777" w:rsidR="00C1441D" w:rsidRDefault="007066A3">
            <w:r>
              <w:t>(Summarize the meeting/ what’s the “takeaway”)</w:t>
            </w:r>
          </w:p>
        </w:tc>
        <w:tc>
          <w:tcPr>
            <w:tcW w:w="7593" w:type="dxa"/>
          </w:tcPr>
          <w:p w14:paraId="07B0CB43" w14:textId="2A3868AF" w:rsidR="000A10F2" w:rsidRDefault="000A10F2" w:rsidP="005E2EB7">
            <w:pPr>
              <w:pStyle w:val="ListParagraph"/>
              <w:numPr>
                <w:ilvl w:val="0"/>
                <w:numId w:val="1"/>
              </w:numPr>
            </w:pPr>
            <w:r>
              <w:t xml:space="preserve">One word in the chat that summarizes the group lesson. </w:t>
            </w:r>
          </w:p>
          <w:p w14:paraId="2AA3CE36" w14:textId="5F812CC0" w:rsidR="00C1441D" w:rsidRDefault="005E2EB7" w:rsidP="005E2EB7">
            <w:pPr>
              <w:pStyle w:val="ListParagraph"/>
              <w:numPr>
                <w:ilvl w:val="0"/>
                <w:numId w:val="1"/>
              </w:numPr>
            </w:pPr>
            <w:r>
              <w:t xml:space="preserve">Scaling: Do you feel as though you have tools to help you manage stress? </w:t>
            </w:r>
            <w:r w:rsidR="000A10F2">
              <w:t xml:space="preserve"> </w:t>
            </w:r>
            <w:r>
              <w:t xml:space="preserve">1 being no tools at all and 5 being lots of tools. </w:t>
            </w:r>
          </w:p>
        </w:tc>
      </w:tr>
    </w:tbl>
    <w:p w14:paraId="26FC5EA8" w14:textId="77777777" w:rsidR="00C1441D" w:rsidRDefault="00C1441D"/>
    <w:p w14:paraId="60555D56" w14:textId="77777777" w:rsidR="006C275F" w:rsidRDefault="006C275F"/>
    <w:p w14:paraId="5399491B" w14:textId="77777777" w:rsidR="006C275F" w:rsidRDefault="006C275F"/>
    <w:p w14:paraId="3ACD8E37" w14:textId="77777777" w:rsidR="006C275F" w:rsidRDefault="006C275F"/>
    <w:p w14:paraId="413FD1F8" w14:textId="77777777" w:rsidR="006C275F" w:rsidRPr="00C7357D" w:rsidRDefault="006C275F" w:rsidP="006C275F">
      <w:pPr>
        <w:jc w:val="center"/>
        <w:rPr>
          <w:rFonts w:cstheme="minorHAnsi"/>
          <w:b/>
          <w:bCs/>
        </w:rPr>
      </w:pPr>
      <w:r w:rsidRPr="00C7357D">
        <w:rPr>
          <w:rFonts w:cstheme="minorHAnsi"/>
          <w:b/>
          <w:bCs/>
        </w:rPr>
        <w:lastRenderedPageBreak/>
        <w:t xml:space="preserve">Identify: What is the issue? </w:t>
      </w:r>
    </w:p>
    <w:p w14:paraId="4866E971" w14:textId="77777777" w:rsidR="006C275F" w:rsidRPr="00C7357D" w:rsidRDefault="006C275F" w:rsidP="006C275F">
      <w:pPr>
        <w:jc w:val="center"/>
        <w:rPr>
          <w:rFonts w:cstheme="minorHAnsi"/>
          <w:b/>
          <w:bCs/>
        </w:rPr>
      </w:pPr>
    </w:p>
    <w:p w14:paraId="2F165F6E" w14:textId="77777777" w:rsidR="006C275F" w:rsidRPr="00C7357D" w:rsidRDefault="006C275F" w:rsidP="006C275F">
      <w:pPr>
        <w:spacing w:line="480" w:lineRule="auto"/>
        <w:rPr>
          <w:rFonts w:cstheme="minorHAnsi"/>
        </w:rPr>
      </w:pPr>
      <w:r w:rsidRPr="00C7357D">
        <w:rPr>
          <w:rFonts w:cstheme="minorHAnsi"/>
        </w:rPr>
        <w:tab/>
        <w:t xml:space="preserve">In this scenario the issue is that Jane did not screen the students before entering them in her small group for self-esteem issues. Had Jane screened she would have known Alice’s struggles and/or triggers. At the very least she could have steered the conversation in another direction, met individually after small group to check on Alice, and then make a phone call to Alice’s mom. </w:t>
      </w:r>
    </w:p>
    <w:p w14:paraId="0857CE77" w14:textId="77777777" w:rsidR="006C275F" w:rsidRPr="00C7357D" w:rsidRDefault="006C275F" w:rsidP="006C275F">
      <w:pPr>
        <w:jc w:val="center"/>
        <w:rPr>
          <w:rFonts w:cstheme="minorHAnsi"/>
          <w:b/>
          <w:bCs/>
        </w:rPr>
      </w:pPr>
      <w:r w:rsidRPr="00C7357D">
        <w:rPr>
          <w:rFonts w:cstheme="minorHAnsi"/>
          <w:b/>
          <w:bCs/>
        </w:rPr>
        <w:t>Summarize: Summarize the ASCA code(s) that address the situation.</w:t>
      </w:r>
    </w:p>
    <w:p w14:paraId="2B9853FE" w14:textId="77777777" w:rsidR="006C275F" w:rsidRPr="00C7357D" w:rsidRDefault="006C275F" w:rsidP="006C275F">
      <w:pPr>
        <w:jc w:val="center"/>
        <w:rPr>
          <w:rFonts w:cstheme="minorHAnsi"/>
          <w:b/>
          <w:bCs/>
        </w:rPr>
      </w:pPr>
    </w:p>
    <w:p w14:paraId="0DDB09EC" w14:textId="77777777" w:rsidR="006C275F" w:rsidRPr="00C7357D" w:rsidRDefault="006C275F" w:rsidP="006C275F">
      <w:pPr>
        <w:spacing w:line="480" w:lineRule="auto"/>
        <w:ind w:firstLine="720"/>
        <w:rPr>
          <w:rFonts w:eastAsia="Times New Roman" w:cstheme="minorHAnsi"/>
        </w:rPr>
      </w:pPr>
      <w:r w:rsidRPr="00C7357D">
        <w:rPr>
          <w:rFonts w:cstheme="minorHAnsi"/>
        </w:rPr>
        <w:t>There are two ASCA codes that I felt would have addressed the situation had the situation been handled correctly from the beginning. The first code is A.8.b. “Safeguard the welfare of students participating in peer-to-peer programs, under their direction”. Part of safeguarding the students would be screen them before small groups and then recognize when triggers may arise. If a trigger arises then you would check on the student and contact his/her parents. The second code is A.9.a. “</w:t>
      </w:r>
      <w:r w:rsidRPr="00C7357D">
        <w:rPr>
          <w:rFonts w:eastAsia="Times New Roman" w:cstheme="minorHAnsi"/>
        </w:rPr>
        <w:t xml:space="preserve">Inform parents/guardians and school administration when a student poses a serious and foreseeable risk of harm to self or others. This notification is to be done after careful deliberation and consultation with appropriate professionals, such as other school counselors, the school nurse, school psychologist, school social worker, school resource officer or child protective services. Even if the danger appears relatively remote, parents/guardians must be notified. The consequence of the risk of not giving parents/guardians a chance to intervene on behalf of their child is too great”. In this case the result of not contacting the parents was an attempted suicide without the parents knowing an incident happened at school during small group. </w:t>
      </w:r>
    </w:p>
    <w:p w14:paraId="271863A0" w14:textId="77777777" w:rsidR="006C275F" w:rsidRPr="00C7357D" w:rsidRDefault="006C275F" w:rsidP="006C275F">
      <w:pPr>
        <w:jc w:val="center"/>
        <w:rPr>
          <w:rFonts w:cstheme="minorHAnsi"/>
          <w:b/>
          <w:bCs/>
        </w:rPr>
      </w:pPr>
    </w:p>
    <w:p w14:paraId="6DB2B023" w14:textId="77777777" w:rsidR="006C275F" w:rsidRPr="00C7357D" w:rsidRDefault="006C275F" w:rsidP="006C275F">
      <w:pPr>
        <w:jc w:val="center"/>
        <w:rPr>
          <w:rFonts w:cstheme="minorHAnsi"/>
          <w:b/>
          <w:bCs/>
        </w:rPr>
      </w:pPr>
      <w:r w:rsidRPr="00C7357D">
        <w:rPr>
          <w:rFonts w:cstheme="minorHAnsi"/>
          <w:b/>
          <w:bCs/>
        </w:rPr>
        <w:t xml:space="preserve">Act: What is the best course of action and why? </w:t>
      </w:r>
    </w:p>
    <w:p w14:paraId="7B1C25B3" w14:textId="77777777" w:rsidR="006C275F" w:rsidRPr="00C7357D" w:rsidRDefault="006C275F" w:rsidP="006C275F">
      <w:pPr>
        <w:jc w:val="center"/>
        <w:rPr>
          <w:rFonts w:cstheme="minorHAnsi"/>
          <w:b/>
          <w:bCs/>
        </w:rPr>
      </w:pPr>
    </w:p>
    <w:p w14:paraId="01DF2EF4" w14:textId="77777777" w:rsidR="006C275F" w:rsidRPr="00C7357D" w:rsidRDefault="006C275F" w:rsidP="006C275F">
      <w:pPr>
        <w:spacing w:line="480" w:lineRule="auto"/>
        <w:rPr>
          <w:rFonts w:eastAsia="Times New Roman" w:cstheme="minorHAnsi"/>
        </w:rPr>
      </w:pPr>
      <w:r w:rsidRPr="00C7357D">
        <w:rPr>
          <w:rFonts w:cstheme="minorHAnsi"/>
          <w:b/>
          <w:bCs/>
        </w:rPr>
        <w:tab/>
      </w:r>
      <w:r w:rsidRPr="00C7357D">
        <w:rPr>
          <w:rFonts w:cstheme="minorHAnsi"/>
        </w:rPr>
        <w:t>The best course of action in this scenario is a referral for Alice. Using ASCA code A.6.b. “</w:t>
      </w:r>
      <w:r w:rsidRPr="00C7357D">
        <w:rPr>
          <w:rFonts w:eastAsia="Times New Roman" w:cstheme="minorHAnsi"/>
        </w:rPr>
        <w:t xml:space="preserve">Provide a list of outside agencies and resources in their community, or the closest available, to </w:t>
      </w:r>
      <w:r w:rsidRPr="00C7357D">
        <w:rPr>
          <w:rFonts w:eastAsia="Times New Roman" w:cstheme="minorHAnsi"/>
        </w:rPr>
        <w:lastRenderedPageBreak/>
        <w:t xml:space="preserve">students and parents/ guardians when students need or request additional support. School counselors provide multiple referral options or the district-vetted list of referrals options and are careful not to indicate an endorsement or preference for one individual or practice. School counselors encourage parents/guardians to research outside professionals’ skills/experience to inform their personal decision regarding the best source of assistance for their student”. Due to the seriousness of a suicide attempt and the anger of the parents I believe a list of referrals is the best course of action. </w:t>
      </w:r>
    </w:p>
    <w:p w14:paraId="6A1901E8" w14:textId="77777777" w:rsidR="006C275F" w:rsidRPr="00C7357D" w:rsidRDefault="006C275F" w:rsidP="006C275F">
      <w:pPr>
        <w:spacing w:line="480" w:lineRule="auto"/>
        <w:rPr>
          <w:rFonts w:cstheme="minorHAnsi"/>
        </w:rPr>
      </w:pPr>
      <w:r w:rsidRPr="00C7357D">
        <w:rPr>
          <w:rFonts w:cstheme="minorHAnsi"/>
        </w:rPr>
        <w:t xml:space="preserve"> </w:t>
      </w:r>
    </w:p>
    <w:p w14:paraId="5C6B151F" w14:textId="77777777" w:rsidR="006C275F" w:rsidRPr="00C7357D" w:rsidRDefault="006C275F" w:rsidP="006C275F">
      <w:pPr>
        <w:jc w:val="center"/>
        <w:rPr>
          <w:rFonts w:cstheme="minorHAnsi"/>
          <w:b/>
          <w:bCs/>
        </w:rPr>
      </w:pPr>
    </w:p>
    <w:p w14:paraId="13163010" w14:textId="77777777" w:rsidR="006C275F" w:rsidRPr="00C7357D" w:rsidRDefault="006C275F" w:rsidP="006C275F">
      <w:pPr>
        <w:rPr>
          <w:rFonts w:cstheme="minorHAnsi"/>
        </w:rPr>
      </w:pPr>
      <w:r w:rsidRPr="00C7357D">
        <w:rPr>
          <w:rFonts w:cstheme="minorHAnsi"/>
        </w:rPr>
        <w:tab/>
      </w:r>
    </w:p>
    <w:p w14:paraId="704C7C0C" w14:textId="77777777" w:rsidR="006C275F" w:rsidRDefault="006C275F"/>
    <w:sectPr w:rsidR="006C275F">
      <w:pgSz w:w="12240" w:h="15840"/>
      <w:pgMar w:top="639" w:right="1440" w:bottom="66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4033E5"/>
    <w:multiLevelType w:val="hybridMultilevel"/>
    <w:tmpl w:val="0346114C"/>
    <w:lvl w:ilvl="0" w:tplc="9D1A5CC8">
      <w:start w:val="419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D97247"/>
    <w:multiLevelType w:val="hybridMultilevel"/>
    <w:tmpl w:val="9328D52A"/>
    <w:lvl w:ilvl="0" w:tplc="50205516">
      <w:start w:val="419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0915949">
    <w:abstractNumId w:val="0"/>
  </w:num>
  <w:num w:numId="2" w16cid:durableId="438643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41D"/>
    <w:rsid w:val="000A10F2"/>
    <w:rsid w:val="002B4017"/>
    <w:rsid w:val="004F1FEA"/>
    <w:rsid w:val="005E2EB7"/>
    <w:rsid w:val="00645A70"/>
    <w:rsid w:val="006C275F"/>
    <w:rsid w:val="007066A3"/>
    <w:rsid w:val="00710DC5"/>
    <w:rsid w:val="007A52DB"/>
    <w:rsid w:val="00A729CF"/>
    <w:rsid w:val="00BC5C03"/>
    <w:rsid w:val="00BD11C6"/>
    <w:rsid w:val="00C14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BD0F1"/>
  <w15:docId w15:val="{40005261-674A-4DA3-9AC2-BA4ED4CA6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D04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BD11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1VuSxbdSyCXdNTl4eKIxK2fg7w==">AMUW2mWUKdPOKNMO4Vc4cpCLeYGD6v5U/zM86xhGfyDosqYvKp9kOaLSWOj6ZMqnNDQZV2GczTKN+//9Fd7FIlSrmE8LH2ozBK9z3Jzcv1ZnCZEj53HyR5Q=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Street</dc:creator>
  <cp:lastModifiedBy>Brandy Zehner</cp:lastModifiedBy>
  <cp:revision>2</cp:revision>
  <dcterms:created xsi:type="dcterms:W3CDTF">2024-04-21T17:35:00Z</dcterms:created>
  <dcterms:modified xsi:type="dcterms:W3CDTF">2024-04-21T17:35:00Z</dcterms:modified>
</cp:coreProperties>
</file>