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8"/>
          <w:szCs w:val="28"/>
        </w:rPr>
      </w:pPr>
      <w:r w:rsidDel="00000000" w:rsidR="00000000" w:rsidRPr="00000000">
        <w:rPr>
          <w:rFonts w:ascii="Times" w:cs="Times" w:eastAsia="Times" w:hAnsi="Times"/>
          <w:b w:val="1"/>
          <w:smallCaps w:val="1"/>
          <w:sz w:val="28"/>
          <w:szCs w:val="28"/>
          <w:rtl w:val="0"/>
        </w:rPr>
        <w:t xml:space="preserve">Accountability Protocol Project Template</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Accountability Protocol Project (APP) will demonstrate your ability to identify a data-informed problem of practice at your internship site, making data-driven decisions by setting goals and developing effective strategies to improve the problem of practice through training and professional development. The multiple activities of the APP are scaffolded, building upon one another. Each activity is to relate to all the others. Below are the various activities that make up the project.</w:t>
      </w:r>
    </w:p>
    <w:p w:rsidR="00000000" w:rsidDel="00000000" w:rsidP="00000000" w:rsidRDefault="00000000" w:rsidRPr="00000000" w14:paraId="0000000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 formal and acceptable paragraph is a minimum of five (5) full sentences. Please type your answer following each posed question. Remove any automatic number when you insert your answer into the template.</w:t>
      </w:r>
    </w:p>
    <w:p w:rsidR="00000000" w:rsidDel="00000000" w:rsidP="00000000" w:rsidRDefault="00000000" w:rsidRPr="00000000" w14:paraId="0000000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All links/attachments provided by the student must be functioning links and/or accessible attachments. Please clearly label your attachments (e.g., Part 1_Quantitative Data).</w:t>
      </w:r>
    </w:p>
    <w:p w:rsidR="00000000" w:rsidDel="00000000" w:rsidP="00000000" w:rsidRDefault="00000000" w:rsidRPr="00000000" w14:paraId="0000000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This project is required to be completed using this template with submission on Canvas and on CORE along with all applicable attachments.</w:t>
      </w:r>
    </w:p>
    <w:p w:rsidR="00000000" w:rsidDel="00000000" w:rsidP="00000000" w:rsidRDefault="00000000" w:rsidRPr="00000000" w14:paraId="0000000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Refer to the Accountability Protocol Project Instructions for the Project Rubric.</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tbl>
      <w:tblPr>
        <w:tblStyle w:val="Table1"/>
        <w:tblW w:w="137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765"/>
        <w:tblGridChange w:id="0">
          <w:tblGrid>
            <w:gridCol w:w="13765"/>
          </w:tblGrid>
        </w:tblGridChange>
      </w:tblGrid>
      <w:tr>
        <w:trPr>
          <w:cantSplit w:val="0"/>
          <w:tblHeader w:val="0"/>
        </w:trPr>
        <w:tc>
          <w:tcPr>
            <w:shd w:fill="8eaadb" w:val="clear"/>
          </w:tcPr>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PART 1: Data Collection, Data Analysis, and Guiding Question: </w:t>
            </w:r>
            <w:r w:rsidDel="00000000" w:rsidR="00000000" w:rsidRPr="00000000">
              <w:rPr>
                <w:rFonts w:ascii="Times New Roman" w:cs="Times New Roman" w:eastAsia="Times New Roman" w:hAnsi="Times New Roman"/>
                <w:sz w:val="24"/>
                <w:szCs w:val="24"/>
                <w:rtl w:val="0"/>
              </w:rPr>
              <w:t xml:space="preserve">In collaboration with the onsite mentor, school leadership, and faculty members, interns will demonstrate the capacity to develop and lead improvement processes through the use of data by designing a measurable guiding question and at least one goal that addresses a problem of practice at the internship site. The goal is to be aligned with current school-improvement processes (NELP 1.2).</w:t>
            </w:r>
          </w:p>
        </w:tc>
      </w:tr>
      <w:tr>
        <w:trPr>
          <w:cantSplit w:val="0"/>
          <w:tblHeader w:val="0"/>
        </w:trPr>
        <w:tc>
          <w:tcPr>
            <w:shd w:fill="b4c6e7" w:val="clear"/>
          </w:tcPr>
          <w:p w:rsidR="00000000" w:rsidDel="00000000" w:rsidP="00000000" w:rsidRDefault="00000000" w:rsidRPr="00000000" w14:paraId="00000009">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(a) Quantitative and Qualitative Data Collection and Analysis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a 1-2 paragraph narrative detailing quantitative data collection and analysis, explaining how the data inform the need for improvement. Attach data as evidence.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30" w:right="0" w:firstLine="0"/>
              <w:jc w:val="left"/>
              <w:rPr>
                <w:rFonts w:ascii="Times New Roman" w:cs="Times New Roman" w:eastAsia="Times New Roman" w:hAnsi="Times New Roman"/>
                <w:color w:val="0e101a"/>
                <w:sz w:val="24"/>
                <w:szCs w:val="24"/>
              </w:rPr>
            </w:pPr>
            <w:bookmarkStart w:colFirst="0" w:colLast="0" w:name="_gjdgxs" w:id="0"/>
            <w:bookmarkEnd w:id="0"/>
            <w:r w:rsidDel="00000000" w:rsidR="00000000" w:rsidRPr="00000000">
              <w:rPr>
                <w:rFonts w:ascii="Times New Roman" w:cs="Times New Roman" w:eastAsia="Times New Roman" w:hAnsi="Times New Roman"/>
                <w:color w:val="0e101a"/>
                <w:sz w:val="24"/>
                <w:szCs w:val="24"/>
                <w:rtl w:val="0"/>
              </w:rPr>
              <w:t xml:space="preserve">After the winter break, this candidate noticed that students were less motivated, hardly turning in assignments, and displaying poor school spirit. These behaviors have contributed to students needing to be more engaged in lessons, unprepared for class, and behaving negatively. The candidate first gained permission from the school's principal to send a survey to a small group of students. The principal granted permission, and the candidate sent out a questionnaire to students to determine what their motivation levels for school were. The survey confirmed the candidate's findings that motivation levels were low.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3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bookmarkStart w:colFirst="0" w:colLast="0" w:name="_zbul5pg05010" w:id="1"/>
            <w:bookmarkEnd w:id="1"/>
            <w:r w:rsidDel="00000000" w:rsidR="00000000" w:rsidRPr="00000000">
              <w:rPr>
                <w:rFonts w:ascii="Times New Roman" w:cs="Times New Roman" w:eastAsia="Times New Roman" w:hAnsi="Times New Roman"/>
                <w:color w:val="0e101a"/>
                <w:sz w:val="24"/>
                <w:szCs w:val="24"/>
                <w:rtl w:val="0"/>
              </w:rPr>
              <w:t xml:space="preserve">The student survey consisted of five total questions. Four questions consisted of agree-or-disagree responses and one short-answer question. There were a total of 24 participants. The data showed that 58.3 percent of students believe the rules at their school are not just or fair. 54.2 percent of students believe that teachers assign too much work. 91.7 percent believe the work they complete in school is not authentic or relevant to the real world. 33.3 percent say they are not motivated, while 12.5 percent are motivated.</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37" w:right="0" w:firstLine="0"/>
              <w:jc w:val="left"/>
              <w:rPr>
                <w:rFonts w:ascii="Times New Roman" w:cs="Times New Roman" w:eastAsia="Times New Roman" w:hAnsi="Times New Roman"/>
                <w:b w:val="1"/>
                <w:sz w:val="24"/>
                <w:szCs w:val="24"/>
              </w:rPr>
            </w:pPr>
            <w:hyperlink r:id="rId6">
              <w:r w:rsidDel="00000000" w:rsidR="00000000" w:rsidRPr="00000000">
                <w:rPr>
                  <w:rFonts w:ascii="Times New Roman" w:cs="Times New Roman" w:eastAsia="Times New Roman" w:hAnsi="Times New Roman"/>
                  <w:b w:val="1"/>
                  <w:i w:val="0"/>
                  <w:smallCaps w:val="0"/>
                  <w:strike w:val="0"/>
                  <w:color w:val="1155cc"/>
                  <w:sz w:val="24"/>
                  <w:szCs w:val="24"/>
                  <w:u w:val="single"/>
                  <w:shd w:fill="auto" w:val="clear"/>
                  <w:vertAlign w:val="baseline"/>
                  <w:rtl w:val="0"/>
                </w:rPr>
                <w:t xml:space="preserve">https://docs.google.com/document/d/1HPL8aZ_tIIZ-umYZKW9HQYurJclCkGbLk1IpnMiud6w/edit?usp=sharing</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37" w:right="0" w:hanging="33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Conduct interviews with the onsite mentor, a teacher, and a parent or student. Provide a 1-2 paragraph written analysis detailing qualitative data outcomes and how the data inform the need for improvement. Attach transcriptions of all three interviews as evidence. If necessary, research the difference between quantitative and qualitative data collection.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37"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The candidate sent a three-question survey to Waccamaw Middle School’s principal, Mrs. Ginny Haynes, three teachers, and one parent. Two questions consist of agree and disagree responses, and one consists of a short answer reply. The data showed that even though students turn in assignments on time, students who are not in advanced classes do not turn in assignments on time and are not actively engaged. Waccamaw Middle School’s principal and the candidate believe this is a significant problem developing at the school. The participants were motivated to take the surveys and were excited to take on the initiative of offering assistance to the club.</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3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https://docs.google.com/document/d/1T0I00ysJfpNFA3Zd-kGvfndbqpWKZ1-XPIoHZxzjFKk/edit?usp=sharing</w:t>
            </w:r>
          </w:p>
          <w:p w:rsidR="00000000" w:rsidDel="00000000" w:rsidP="00000000" w:rsidRDefault="00000000" w:rsidRPr="00000000" w14:paraId="00000011">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(b) Identify a Problem of Practice and Develop a Guiding Question </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researching and identifying a problem of practice, design a measurable guiding question that diagnoses the problem of practice using the quantitative and qualitative data collected in the previous step.</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27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After conducting research and evaluating the data, the candidate was able to develop a measurable question. The candidate developed the guiding question: How can we increase motivation and rigor throughout the school year for 8th-grade students at Waccamaw Middle School. The candidate believes this is a severe problem that needs to be addressed with the pupils to prepare them for high school rigor. Several students are involved in multiple sports, while others are part of outside extracurricular activities that take time and add a lot of responsibilities to their plate. The principal and assistant principal of Waccamaw Middle School offered assistance in developing the guiding question.</w:t>
            </w:r>
            <w:r w:rsidDel="00000000" w:rsidR="00000000" w:rsidRPr="00000000">
              <w:rPr>
                <w:rtl w:val="0"/>
              </w:rPr>
            </w:r>
          </w:p>
          <w:p w:rsidR="00000000" w:rsidDel="00000000" w:rsidP="00000000" w:rsidRDefault="00000000" w:rsidRPr="00000000" w14:paraId="00000014">
            <w:pPr>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1-2 paragraphs detailing a justification for the guiding question and how it aligns with the school’s mission, vision, and current improvement processes already in place at the school. This narrative should include how the data informed the selection of the guiding question (i.e., problem of practice).  </w:t>
            </w:r>
          </w:p>
          <w:p w:rsidR="00000000" w:rsidDel="00000000" w:rsidP="00000000" w:rsidRDefault="00000000" w:rsidRPr="00000000" w14:paraId="00000015">
            <w:pPr>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This candidate chose to use how we can increase motivation and rigor throughout the school year for 8th-grade students at Waccamaw Middle School because the school's mission is to become a unified tribe, taking ownership and developing pride in our school and community. The candidate believes that when students feel a positive connection with their school, teachers, and community, they can display motivated behaviors and become more actively engaged in the classroom and school. Below is the mission and vision of Waccamaw Middle School. </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The vision of Waccamaw Middle School is to become a unified tribe of Warriors discovering how to learn, take ownership, and develop pride in our school and community while becoming productive, successful citizens.  </w:t>
            </w:r>
          </w:p>
          <w:p w:rsidR="00000000" w:rsidDel="00000000" w:rsidP="00000000" w:rsidRDefault="00000000" w:rsidRPr="00000000" w14:paraId="0000001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The mission of Waccamaw Middle School is to ensure that each Warrior is provided a strong, standards-based academic foundation, diverse extra-curricular experiences, and opportunities to develop ownership, and pride in order to create well rounded lifelong learners in a safe and supported community</w:t>
            </w:r>
            <w:r w:rsidDel="00000000" w:rsidR="00000000" w:rsidRPr="00000000">
              <w:rPr>
                <w:rFonts w:ascii="Times New Roman" w:cs="Times New Roman" w:eastAsia="Times New Roman" w:hAnsi="Times New Roman"/>
                <w:i w:val="0"/>
                <w:smallCaps w:val="0"/>
                <w:strike w:val="0"/>
                <w:color w:val="000000"/>
                <w:sz w:val="24"/>
                <w:szCs w:val="24"/>
                <w:u w:val="none"/>
                <w:shd w:fill="a4c2f4" w:val="clear"/>
                <w:vertAlign w:val="baseline"/>
                <w:rtl w:val="0"/>
              </w:rPr>
              <w:t xml:space="preserve">.  </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1-2 paragraphs briefly detailing the plan for evaluating the successful implementation of the guiding question (e.g., math scores for 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rd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grade students will increase by 5%).</w:t>
            </w:r>
          </w:p>
          <w:p w:rsidR="00000000" w:rsidDel="00000000" w:rsidP="00000000" w:rsidRDefault="00000000" w:rsidRPr="00000000" w14:paraId="00000019">
            <w:pPr>
              <w:ind w:left="337"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e101a"/>
                <w:sz w:val="24"/>
                <w:szCs w:val="24"/>
                <w:rtl w:val="0"/>
              </w:rPr>
              <w:t xml:space="preserve">The candidate's guiding question is: how can we increase motivation and rigor throughout the school year for 8th-grade students at Waccamaw Middle School? The candidate will determine the success of the guiding question with an increase in academic scores of 5 percent for all evaluated students. Also, the candidate will evaluate if there is a decrease in behavior referrals, school suspensions, and out-of-school suspensions. The candidate will also assess if the students receive a decreased lunch detention. The data assessed helped the candidate develop the guiding question and was beneficial in implementing the boys club.</w:t>
            </w: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(c) Goal Setting</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Develop at least one strategic and tactical goal that aligns with the guiding question and informs improvement.</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3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goal is to increase motivation, and rigor at Waccamaw Middle School and to motivate students to improve in academics by 5 percent in core classes from February 2024 to May 2024.</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37"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The one strategic and tactical goal to combat this issue is to create a club where students are evaluated every week. The tactical goal is to implement positive behavior cards that students take to their classes to be evaluated by their teachers. The cards would rate student behaviors at 0, 1, and 2. Zero represents no change. One describes improved behaviors, and two represents drastic behavior change. The candidates will name the program the Boys Club. The club's goal is to create a club where students are held accountable, grow together, and become motivated because they are a part of something special.</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1-2 paragraphs discussing the alignment of the goal(s) with the guiding question and the data and how it informs improvement.</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37"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The guiding question is a central element in tying the goals and data together by highlighting one key aspect of the issue: motivating students. The alignment of goals is essential in motivating students and allowing them to take ownership of their academic studies. The alignment of goals is also beneficial in motivating students to correct bad behaviors by holding them accountable and creating a community where students feel that they are a part of a winning team. The goals coincide with the data from students who feel the school rules are unfair and are not motivated by the school. The candidate believes that when students feel connected to the school, this will promote a positive school culture.</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37"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1-2 paragraph(s) discuss how the guiding question and goal(s) align with current improvement processes at your site.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37"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This candidate believes that the guiding question and goals align with the current improvement of the site by evaluating the continuous implementation of the school's mission, vision, and expectations. Waccamaw Middle School stresses the importance of being intentional with communication, teaching, and guiding students. Waccamaw Middle School also encourages all faculty, staff, and students to become a united tribe. The school has increased measures to reinforce rules by reminding staff and students of their importance. Also, the administration encourages the staff to model positive behavior practices.</w:t>
            </w:r>
            <w:r w:rsidDel="00000000" w:rsidR="00000000" w:rsidRPr="00000000">
              <w:rPr>
                <w:rtl w:val="0"/>
              </w:rPr>
            </w:r>
          </w:p>
        </w:tc>
      </w:tr>
      <w:tr>
        <w:trPr>
          <w:cantSplit w:val="0"/>
          <w:tblHeader w:val="0"/>
        </w:trPr>
        <w:tc>
          <w:tcPr>
            <w:shd w:fill="8eaadb" w:val="clear"/>
          </w:tcPr>
          <w:p w:rsidR="00000000" w:rsidDel="00000000" w:rsidP="00000000" w:rsidRDefault="00000000" w:rsidRPr="00000000" w14:paraId="0000002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 2: Accountability Protocol: </w:t>
            </w:r>
            <w:r w:rsidDel="00000000" w:rsidR="00000000" w:rsidRPr="00000000">
              <w:rPr>
                <w:rFonts w:ascii="Times New Roman" w:cs="Times New Roman" w:eastAsia="Times New Roman" w:hAnsi="Times New Roman"/>
                <w:sz w:val="24"/>
                <w:szCs w:val="24"/>
                <w:rtl w:val="0"/>
              </w:rPr>
              <w:t xml:space="preserve">In collaboration with the onsite mentor, school leadership, and faculty members, interns will demonstrate the capacity to evaluate, develop, and implement a system of supervision, support, and evaluation designed to promote school improvement and student success (NELP 7.4).</w:t>
            </w:r>
            <w:r w:rsidDel="00000000" w:rsidR="00000000" w:rsidRPr="00000000">
              <w:rPr>
                <w:rFonts w:ascii="Times New Roman" w:cs="Times New Roman" w:eastAsia="Times New Roman" w:hAnsi="Times New Roman"/>
                <w:b w:val="1"/>
                <w:sz w:val="24"/>
                <w:szCs w:val="24"/>
                <w:rtl w:val="0"/>
              </w:rPr>
              <w:t xml:space="preserve"> </w:t>
            </w:r>
          </w:p>
        </w:tc>
      </w:tr>
      <w:tr>
        <w:trPr>
          <w:cantSplit w:val="0"/>
          <w:tblHeader w:val="0"/>
        </w:trPr>
        <w:tc>
          <w:tcPr>
            <w:shd w:fill="b4c6e7" w:val="clear"/>
          </w:tcPr>
          <w:p w:rsidR="00000000" w:rsidDel="00000000" w:rsidP="00000000" w:rsidRDefault="00000000" w:rsidRPr="00000000" w14:paraId="00000024">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(a) Evaluation of District Policies and Instructional Expectations</w:t>
            </w:r>
          </w:p>
          <w:p w:rsidR="00000000" w:rsidDel="00000000" w:rsidP="00000000" w:rsidRDefault="00000000" w:rsidRPr="00000000" w14:paraId="0000002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1-2 paragraph(s) discuss district policies and instructional expectations related to your guiding question and goal(s).  Include evidence by attaching or linking policies reviewed.</w:t>
            </w:r>
            <w:r w:rsidDel="00000000" w:rsidR="00000000" w:rsidRPr="00000000">
              <w:rPr>
                <w:rtl w:val="0"/>
              </w:rPr>
            </w:r>
          </w:p>
          <w:p w:rsidR="00000000" w:rsidDel="00000000" w:rsidP="00000000" w:rsidRDefault="00000000" w:rsidRPr="00000000" w14:paraId="00000026">
            <w:pPr>
              <w:spacing w:line="259" w:lineRule="auto"/>
              <w:ind w:left="33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guiding question coincides with the district policies and instructional expectation of developing students to become critical thinkers and develop skills to problem solve and use analytical skills (</w:t>
            </w:r>
            <w:r w:rsidDel="00000000" w:rsidR="00000000" w:rsidRPr="00000000">
              <w:rPr>
                <w:rFonts w:ascii="Times New Roman" w:cs="Times New Roman" w:eastAsia="Times New Roman" w:hAnsi="Times New Roman"/>
                <w:rtl w:val="0"/>
              </w:rPr>
              <w:t xml:space="preserve">Georgetown County School District, 2020). </w:t>
            </w:r>
            <w:r w:rsidDel="00000000" w:rsidR="00000000" w:rsidRPr="00000000">
              <w:rPr>
                <w:rFonts w:ascii="Times New Roman" w:cs="Times New Roman" w:eastAsia="Times New Roman" w:hAnsi="Times New Roman"/>
                <w:sz w:val="24"/>
                <w:szCs w:val="24"/>
                <w:rtl w:val="0"/>
              </w:rPr>
              <w:t xml:space="preserve">For students to develop skills and use analytical skills, students must be academically challenged through rigorous assignments that challenge them to think outside the box. Also, the assignments should be authentic, relevant, and have a connection with the real world. The district states they will develop a curriculum that is appropriate for all students.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37"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single"/>
                <w:shd w:fill="auto" w:val="clear"/>
                <w:vertAlign w:val="baseline"/>
                <w:rtl w:val="0"/>
              </w:rPr>
              <w:t xml:space="preserve">Link</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37"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https://core-docs.s3.amazonaws.com/documents/asset/uploaded_file/3896/pes/3158731/20-21Handbook.pdf page 19</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2-3 paragraphs, discuss teacher supervision, support, evaluation, and instructional processes in place at your site and how these relate to your guiding question and goal(s). Include evidence by attaching or linking instructional policies reviewed and current forms or processes used for teacher supervision, support, and evaluation. </w:t>
            </w:r>
          </w:p>
          <w:p w:rsidR="00000000" w:rsidDel="00000000" w:rsidP="00000000" w:rsidRDefault="00000000" w:rsidRPr="00000000" w14:paraId="0000002A">
            <w:pPr>
              <w:spacing w:after="160" w:line="259" w:lineRule="auto"/>
              <w:ind w:left="2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educators at Waccamaw Middle School are evaluated using the South Carolina 4.0 rubrics. The rubric consists of standards and objectives, motivating students, presenting instructional content, learning structure and pacing, activities and materials, questioning, and academic feedback, to name a few. Educators are rated four, which is exemplary; three are proficient, two need improvement, and one is unsatisfactory. The goal for educators is to gain a 4.0 in most, if not all, categories. The candidate's guiding questions align with section two: motivating students, learning structure, and academic feedback. </w:t>
            </w:r>
          </w:p>
          <w:p w:rsidR="00000000" w:rsidDel="00000000" w:rsidP="00000000" w:rsidRDefault="00000000" w:rsidRPr="00000000" w14:paraId="0000002B">
            <w:pPr>
              <w:spacing w:after="160" w:line="259" w:lineRule="auto"/>
              <w:ind w:left="2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in these categories that students need improvement. Students have a middle school handbook that discusses written expectations and codes of conduct for each pupil. The handbook discusses academic grading, which is on a 10-point scale. The handbook also discusses passing, failing, withdrawing, and credit recovery. The handbook discusses book bag rules, dress code rules, and snack and beverage rules. The student handbook aims to help parents and students understand the school expectations and policies geared for the safety and compliance of all who attend Waccamaw Middle School.</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37"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https://core-docs.s3.amazonaws.com/documents/asset/uploaded_file/3896/wms/3154326/Middle_School_Handbook_22-23.pdf</w:t>
            </w: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(b) Plan for the Assessment and Improvement of Teacher Performance</w:t>
            </w:r>
          </w:p>
          <w:p w:rsidR="00000000" w:rsidDel="00000000" w:rsidP="00000000" w:rsidRDefault="00000000" w:rsidRPr="00000000" w14:paraId="0000002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observing teachers in a variety of classrooms affiliated with the planned improvement process for your accountability project, in 2-3 paragraphs describe measures to assess teacher performance and how the implemented plan will provide actionable feedback to support the improvement goals of your project including how these align with district policies and instructional expectations.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After observing several teachers at Waccamaw Middle School, the candidates have noticed a pattern of academic excellence, including state-aligned, rigorous assignments and teaching with fidelity. The only area the candidates have seen in most classrooms is the need for more excitement for learning and more connection between student and teacher. This candidate would use the South Carolina 4.0 rubric to evaluate and determine if students and teachers are forming a relationship and if teachers are motivating students while teaching state-aligned standards.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This candidate would encourage educators to form relationships with their students and enhance their lessons with content relevant to real-world experience. Content can include YouTube videos explaining the contention of the periodic table and DNA comparison. The challenge this candidate will face is getting educators out of their comfort zones. The candidates desired intent is to have educators building and developing trust between themselves and students. Also, the candidate would like to see more open lines of communication between educators and students. The candidate would like to see more open lines of communication between teacher and parents. Also, the candidate would like to see parents participate more in students' education.</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2-3 paragraphs, detail plans for ensuring teacher growth based on the outcomes of the measures implemented for your accountability project.</w:t>
            </w:r>
            <w:r w:rsidDel="00000000" w:rsidR="00000000" w:rsidRPr="00000000">
              <w:rPr>
                <w:rtl w:val="0"/>
              </w:rPr>
            </w:r>
          </w:p>
          <w:p w:rsidR="00000000" w:rsidDel="00000000" w:rsidP="00000000" w:rsidRDefault="00000000" w:rsidRPr="00000000" w14:paraId="00000034">
            <w:pPr>
              <w:ind w:left="270" w:firstLine="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candidate ensures teacher growth will be a by-product of following the South Carolina 4.0 Rubric along with developing positive relationships between teachers and students. The educator will have to think outside the box and implement simple activities to increase safety and comfort in their classroom. The candidate will observe the interaction between the teacher and student relationships. After their bell ringer, the candidate would recommend implementing a 5-minute segment of good news. Implementing good news would encourage students to bond with the teacher and their peers. </w:t>
            </w:r>
          </w:p>
          <w:p w:rsidR="00000000" w:rsidDel="00000000" w:rsidP="00000000" w:rsidRDefault="00000000" w:rsidRPr="00000000" w14:paraId="00000035">
            <w:pPr>
              <w:ind w:left="2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The implementation of good news also creates a safe haven to enhance students' communication skills and create a positive classroom culture. The candidate will measure through multiple observations if the classroom has improved teacher-student relationships. The candidate will observe and determine if students are more willing to answer questions ahead of the teacher asking questions. The candidate wants to determine if there is excitement for learning. The overall goal is to determine if the classroom is improving in areas of needed improvement.</w:t>
            </w: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(c) Plan for the Assessment and Improvement of Student Outcomes</w:t>
            </w:r>
          </w:p>
          <w:p w:rsidR="00000000" w:rsidDel="00000000" w:rsidP="00000000" w:rsidRDefault="00000000" w:rsidRPr="00000000" w14:paraId="0000003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relation to your guiding question and goals, describe in no less than one (1) paragraph the measures that will be used to assess student development needed to ensure improvement.</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The candidate will observe student academic performances in power school and through I-ready completion to determine if students have increased motivation for academic rigor and performance. The candidate will also observe if in-school and out-of-school suspensions are trending downward. The benefit of the guiding questions is that it keeps the candidate, educators, and school administration on one accord. The benefit of the guiding questions will help track students' behavior progression or regression. Lastly, the benefit of the guiding questions will help to increase motivation and rigor throughout the school year for 8th graders.</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relation to your guiding question and goals, detail in no less than one (1) paragraph plans to evaluate the progress of student development.</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The candidate will check students' power school grades weekly. The candidate will talk to students and teachers, and evaluate their weekly positive behavior intervention and support cards to determine student progress. The candidate will tally up students' scores on their weekly PBIS score sheets to determine if they progressed for the week. The goal is to have students take accountability for their actions and their academic requirements. The candidate also would like to observe if students are buying into the vision and mission of the boys club of being held accountable.</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relation to your guiding question and goals, detail in no less than one (1) paragraph the plans for ensuring increases in student achievement.</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3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The candidate would ensure increases in student achievement by providing intrinsic and extrinsic awards. The intrinsic rewards will include motivational speeches, videos and practical application activities. The extrinsic rewards will include snacks, activities, and a graduation. Participants will receive an award for participants into the Boys Club program. The candidate will provide a one-on-one consultation with each student to help guide them toward their goals of motivation, academic rigor, and success. The objective of the Boys club is to encourage students to take ownership of their behaviors and decisions.</w:t>
            </w:r>
            <w:r w:rsidDel="00000000" w:rsidR="00000000" w:rsidRPr="00000000">
              <w:rPr>
                <w:rtl w:val="0"/>
              </w:rPr>
            </w:r>
          </w:p>
        </w:tc>
      </w:tr>
      <w:tr>
        <w:trPr>
          <w:cantSplit w:val="0"/>
          <w:tblHeader w:val="0"/>
        </w:trPr>
        <w:tc>
          <w:tcPr>
            <w:shd w:fill="8eaadb" w:val="clear"/>
          </w:tcPr>
          <w:p w:rsidR="00000000" w:rsidDel="00000000" w:rsidP="00000000" w:rsidRDefault="00000000" w:rsidRPr="00000000" w14:paraId="0000003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 3: Training and Professional Development: </w:t>
            </w:r>
            <w:r w:rsidDel="00000000" w:rsidR="00000000" w:rsidRPr="00000000">
              <w:rPr>
                <w:rFonts w:ascii="Times New Roman" w:cs="Times New Roman" w:eastAsia="Times New Roman" w:hAnsi="Times New Roman"/>
                <w:sz w:val="24"/>
                <w:szCs w:val="24"/>
                <w:rtl w:val="0"/>
              </w:rPr>
              <w:t xml:space="preserve">In collaboration with the onsite mentor, school leadership, and faculty members, interns will implement a training and professional development plan designed to promote reflection, cultural responsiveness, distributed leadership, digital literacy, school improvement, and student success (NELP 7.3).</w:t>
            </w:r>
            <w:r w:rsidDel="00000000" w:rsidR="00000000" w:rsidRPr="00000000">
              <w:rPr>
                <w:rtl w:val="0"/>
              </w:rPr>
            </w:r>
          </w:p>
        </w:tc>
      </w:tr>
      <w:tr>
        <w:trPr>
          <w:cantSplit w:val="0"/>
          <w:tblHeader w:val="0"/>
        </w:trPr>
        <w:tc>
          <w:tcPr>
            <w:shd w:fill="b4c6e7" w:val="clear"/>
          </w:tcPr>
          <w:p w:rsidR="00000000" w:rsidDel="00000000" w:rsidP="00000000" w:rsidRDefault="00000000" w:rsidRPr="00000000" w14:paraId="0000003E">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(a) Planning for Professional Development  </w:t>
            </w:r>
          </w:p>
          <w:p w:rsidR="00000000" w:rsidDel="00000000" w:rsidP="00000000" w:rsidRDefault="00000000" w:rsidRPr="00000000" w14:paraId="0000003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337" w:right="0" w:hanging="383"/>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1-2 paragraph(s) explain how your professional development plan for this project aligns with the data, the guiding question, and your goal(s).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The professional development will focus on positive behavior intervention and support, better known as PBIS. The program aims to provide a Multi-tier Support System to at-risk students at Waccamaw Middle School. Professional development answers the question of why inference of implementations is essential. The data display who is affected and why, and the guiding question and goal focus on the what and the how. The program aims to help guide teachers on how to improve their relationships with students. The programs goal is to help students foster better relationships with peers, teachers and the school environment.</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Evaluate the professional capacity of the staff and management practices of leadership; then in 1-2 paragraph(s), reflect on how these might influence improvement. </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27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leadership and staff practices at Waccamaw Middle School is a hands-on modeling system. The leadership provides monthly staff meetings and addresses all issues, complaints, praises, and celebratory moments. The staff are open to feedback and are willing to voice their opinions. The staff genuinely respects the leadership and adheres to the recommendations of the leadership. The staff tends to follow the direct recommendation of the administration and model expected best practices. Waccamaw Middle school has a positive school environment and it can be observed from the moment a person walks through the door and is greeted with a warm invitation.</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1-2 paragraph(s), explain how your professional development plan for this project will promote teacher self-reflection.</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37"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The professional development will make educators aware and reintroduce multi-tier support systems. The professional development will allow teachers to take an individualized self-inventory. The teachers would reflect on how they incorporated and fostered positive relationships in their classroom. The intent of professional development is not to point fingers or shift all responsibilities on teachers. The professional development intent is not to make educators feel insecure about their instructional strategies but to enlighten educators on best practices.</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1-2 paragraph(s), explain how your professional development plan for this project will promote cultural responsiveness. </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professional development will focus on the essence of multi-tier support systems and explain how the system impacts all students regardless of race, religion, disability, and sex. Tier one of the multi-tier support system focuses on providing services for all students in the building, equating to 80 percent of all students. Tier Two services about 15 percent of students who need extra support. while Tier Three focuses on at-risk students who need more support, tutoring, and guidance. The professional development intent is to explain to teachers who are the focused groups of students needing </w:t>
            </w:r>
            <w:r w:rsidDel="00000000" w:rsidR="00000000" w:rsidRPr="00000000">
              <w:rPr>
                <w:rFonts w:ascii="Times New Roman" w:cs="Times New Roman" w:eastAsia="Times New Roman" w:hAnsi="Times New Roman"/>
                <w:color w:val="0e101a"/>
                <w:sz w:val="24"/>
                <w:szCs w:val="24"/>
                <w:rtl w:val="0"/>
              </w:rPr>
              <w:t xml:space="preserve">encouragment</w:t>
            </w:r>
            <w:r w:rsidDel="00000000" w:rsidR="00000000" w:rsidRPr="00000000">
              <w:rPr>
                <w:rFonts w:ascii="Times New Roman" w:cs="Times New Roman" w:eastAsia="Times New Roman" w:hAnsi="Times New Roman"/>
                <w:color w:val="0e101a"/>
                <w:sz w:val="24"/>
                <w:szCs w:val="24"/>
                <w:rtl w:val="0"/>
              </w:rPr>
              <w:t xml:space="preserve">.</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37"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1-2 paragraph(s), explain how your professional development plan for this project will provide opportunities for identifying and engaging staff in leadership roles.</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The professional development will allow educators to take on leadership roles. Participant teachers will have the opportunity to explain what Multi-tier support systems are and what positive behavior and interventions and support systems are. Department chairpersons will have the opportunity to expound upon what the systems cover. Also, educators will be invited to take the lead in tallying up PBIS rewards cards and collecting and distributing weekly cards. The administration team will have the opportunity to explain in detail to parent </w:t>
            </w:r>
            <w:r w:rsidDel="00000000" w:rsidR="00000000" w:rsidRPr="00000000">
              <w:rPr>
                <w:rFonts w:ascii="Times New Roman" w:cs="Times New Roman" w:eastAsia="Times New Roman" w:hAnsi="Times New Roman"/>
                <w:color w:val="0e101a"/>
                <w:sz w:val="24"/>
                <w:szCs w:val="24"/>
                <w:rtl w:val="0"/>
              </w:rPr>
              <w:t xml:space="preserve">liasons</w:t>
            </w:r>
            <w:r w:rsidDel="00000000" w:rsidR="00000000" w:rsidRPr="00000000">
              <w:rPr>
                <w:rFonts w:ascii="Times New Roman" w:cs="Times New Roman" w:eastAsia="Times New Roman" w:hAnsi="Times New Roman"/>
                <w:color w:val="0e101a"/>
                <w:sz w:val="24"/>
                <w:szCs w:val="24"/>
                <w:rtl w:val="0"/>
              </w:rPr>
              <w:t xml:space="preserve">, parent teacher organization, and the school improvement team on the vision and mission of the boys club.</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1-2 paragraph(s), explain how your professional development plan for this project will utilize digital technology in ethical and appropriate ways to foster professional learning.</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The candidate will use powerpoint slides to explain multi-tier support systems with references and examples from educational research articles and peer-reviewed articles. The candidate will not display personal opinions, blog ideas, content, or social media documents. The candidate will stay away from religious and political rhetoric while displaying information. All information will be unbiased, inclusive, and welcoming to all. The goal of the professional development is to provide an ethical environment that is geared towards student improvement.</w:t>
            </w: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(b) Professional Development Implementation</w:t>
            </w:r>
          </w:p>
          <w:p w:rsidR="00000000" w:rsidDel="00000000" w:rsidP="00000000" w:rsidRDefault="00000000" w:rsidRPr="00000000" w14:paraId="0000004D">
            <w:pPr>
              <w:numPr>
                <w:ilvl w:val="0"/>
                <w:numId w:val="14"/>
              </w:numPr>
              <w:spacing w:line="259" w:lineRule="auto"/>
              <w:ind w:left="1057" w:hanging="360"/>
              <w:rPr>
                <w:color w:val="0e101a"/>
              </w:rPr>
            </w:pPr>
            <w:r w:rsidDel="00000000" w:rsidR="00000000" w:rsidRPr="00000000">
              <w:rPr>
                <w:rFonts w:ascii="Times New Roman" w:cs="Times New Roman" w:eastAsia="Times New Roman" w:hAnsi="Times New Roman"/>
                <w:b w:val="1"/>
                <w:color w:val="0e101a"/>
                <w:sz w:val="24"/>
                <w:szCs w:val="24"/>
                <w:rtl w:val="0"/>
              </w:rPr>
              <w:t xml:space="preserve">In a bulleted or numbered format, outline a series of planned professional development activities informed by your data, guiding question, and goal(s) that support school improvement.</w:t>
            </w:r>
          </w:p>
          <w:p w:rsidR="00000000" w:rsidDel="00000000" w:rsidP="00000000" w:rsidRDefault="00000000" w:rsidRPr="00000000" w14:paraId="0000004E">
            <w:pPr>
              <w:numPr>
                <w:ilvl w:val="0"/>
                <w:numId w:val="6"/>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What are multi-tier support systems? The candidate will have educators explain what MTSS is. If educators need to be made aware of MTSS, then the candidate will go over a PowerPoint and have educators think of ways to incorporate MTSS in their classrooms.</w:t>
            </w:r>
          </w:p>
          <w:p w:rsidR="00000000" w:rsidDel="00000000" w:rsidP="00000000" w:rsidRDefault="00000000" w:rsidRPr="00000000" w14:paraId="0000004F">
            <w:pPr>
              <w:numPr>
                <w:ilvl w:val="0"/>
                <w:numId w:val="6"/>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What is positive behavior intervention and support? The candidate will have educators explain what PBIS is. If educators are unaware of PBIS, then the candidate will go over a PowerPoint and have educators think of ways to incorporate PBIS in their classrooms. The candidate will show a video and have educators create a T chart of what strategies they have used and would like to use in their classrooms.</w:t>
            </w:r>
          </w:p>
          <w:p w:rsidR="00000000" w:rsidDel="00000000" w:rsidP="00000000" w:rsidRDefault="00000000" w:rsidRPr="00000000" w14:paraId="00000050">
            <w:pPr>
              <w:spacing w:line="259" w:lineRule="auto"/>
              <w:ind w:left="720" w:firstLine="0"/>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Develop a table that depicts a professional development schedule you will implement for this project that includes a list of dates, times, locations, etc. </w:t>
            </w:r>
          </w:p>
          <w:p w:rsidR="00000000" w:rsidDel="00000000" w:rsidP="00000000" w:rsidRDefault="00000000" w:rsidRPr="00000000" w14:paraId="00000052">
            <w:pPr>
              <w:shd w:fill="8eaadb" w:val="clea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000000"/>
                <w:sz w:val="24"/>
                <w:szCs w:val="24"/>
                <w:rtl w:val="0"/>
              </w:rPr>
              <w:t xml:space="preserve">Timeline of Monthly Implementation of </w:t>
            </w:r>
            <w:r w:rsidDel="00000000" w:rsidR="00000000" w:rsidRPr="00000000">
              <w:rPr>
                <w:rFonts w:ascii="Times New Roman" w:cs="Times New Roman" w:eastAsia="Times New Roman" w:hAnsi="Times New Roman"/>
                <w:b w:val="1"/>
                <w:sz w:val="24"/>
                <w:szCs w:val="24"/>
                <w:rtl w:val="0"/>
              </w:rPr>
              <w:t xml:space="preserve">h</w:t>
            </w:r>
            <w:r w:rsidDel="00000000" w:rsidR="00000000" w:rsidRPr="00000000">
              <w:rPr>
                <w:rFonts w:ascii="Times New Roman" w:cs="Times New Roman" w:eastAsia="Times New Roman" w:hAnsi="Times New Roman"/>
                <w:b w:val="1"/>
                <w:color w:val="000000"/>
                <w:sz w:val="24"/>
                <w:szCs w:val="24"/>
                <w:shd w:fill="8eaadb" w:val="clear"/>
                <w:rtl w:val="0"/>
              </w:rPr>
              <w:t xml:space="preserve">ow </w:t>
            </w:r>
            <w:r w:rsidDel="00000000" w:rsidR="00000000" w:rsidRPr="00000000">
              <w:rPr>
                <w:rFonts w:ascii="Times New Roman" w:cs="Times New Roman" w:eastAsia="Times New Roman" w:hAnsi="Times New Roman"/>
                <w:b w:val="1"/>
                <w:sz w:val="24"/>
                <w:szCs w:val="24"/>
                <w:shd w:fill="8eaadb" w:val="clear"/>
                <w:rtl w:val="0"/>
              </w:rPr>
              <w:t xml:space="preserve">we can</w:t>
            </w:r>
            <w:r w:rsidDel="00000000" w:rsidR="00000000" w:rsidRPr="00000000">
              <w:rPr>
                <w:rFonts w:ascii="Times New Roman" w:cs="Times New Roman" w:eastAsia="Times New Roman" w:hAnsi="Times New Roman"/>
                <w:b w:val="1"/>
                <w:color w:val="000000"/>
                <w:sz w:val="24"/>
                <w:szCs w:val="24"/>
                <w:shd w:fill="8eaadb" w:val="clear"/>
                <w:rtl w:val="0"/>
              </w:rPr>
              <w:t xml:space="preserve"> increase motivation and rigor throughout the school year for 8th-grade students at Waccamaw Middle School?</w:t>
            </w:r>
            <w:r w:rsidDel="00000000" w:rsidR="00000000" w:rsidRPr="00000000">
              <w:rPr>
                <w:rtl w:val="0"/>
              </w:rPr>
            </w:r>
          </w:p>
          <w:tbl>
            <w:tblPr>
              <w:tblStyle w:val="Table2"/>
              <w:tblW w:w="13548.999999999998" w:type="dxa"/>
              <w:jc w:val="left"/>
              <w:tblLayout w:type="fixed"/>
              <w:tblLook w:val="0400"/>
            </w:tblPr>
            <w:tblGrid>
              <w:gridCol w:w="1381"/>
              <w:gridCol w:w="12168"/>
              <w:tblGridChange w:id="0">
                <w:tblGrid>
                  <w:gridCol w:w="1381"/>
                  <w:gridCol w:w="12168"/>
                </w:tblGrid>
              </w:tblGridChange>
            </w:tblGrid>
            <w:tr>
              <w:trPr>
                <w:cantSplit w:val="0"/>
                <w:tblHeader w:val="0"/>
              </w:trPr>
              <w:tc>
                <w:tcPr>
                  <w:tcBorders>
                    <w:top w:color="000000" w:space="0" w:sz="8" w:val="single"/>
                    <w:bottom w:color="000000" w:space="0" w:sz="4" w:val="single"/>
                  </w:tcBorders>
                  <w:tcMar>
                    <w:top w:w="100.0" w:type="dxa"/>
                    <w:left w:w="100.0" w:type="dxa"/>
                    <w:bottom w:w="100.0" w:type="dxa"/>
                    <w:right w:w="100.0" w:type="dxa"/>
                  </w:tcMar>
                </w:tcPr>
                <w:p w:rsidR="00000000" w:rsidDel="00000000" w:rsidP="00000000" w:rsidRDefault="00000000" w:rsidRPr="00000000" w14:paraId="0000005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Date</w:t>
                  </w:r>
                  <w:r w:rsidDel="00000000" w:rsidR="00000000" w:rsidRPr="00000000">
                    <w:rPr>
                      <w:rtl w:val="0"/>
                    </w:rPr>
                  </w:r>
                </w:p>
              </w:tc>
              <w:tc>
                <w:tcPr>
                  <w:tcBorders>
                    <w:top w:color="000000" w:space="0" w:sz="8" w:val="single"/>
                    <w:bottom w:color="000000" w:space="0" w:sz="4" w:val="single"/>
                  </w:tcBorders>
                  <w:tcMar>
                    <w:top w:w="100.0" w:type="dxa"/>
                    <w:left w:w="100.0" w:type="dxa"/>
                    <w:bottom w:w="100.0" w:type="dxa"/>
                    <w:right w:w="100.0" w:type="dxa"/>
                  </w:tcMar>
                </w:tcPr>
                <w:p w:rsidR="00000000" w:rsidDel="00000000" w:rsidP="00000000" w:rsidRDefault="00000000" w:rsidRPr="00000000" w14:paraId="00000054">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Action Item</w:t>
                  </w:r>
                  <w:r w:rsidDel="00000000" w:rsidR="00000000" w:rsidRPr="00000000">
                    <w:rPr>
                      <w:rtl w:val="0"/>
                    </w:rPr>
                  </w:r>
                </w:p>
              </w:tc>
            </w:tr>
            <w:tr>
              <w:trPr>
                <w:cantSplit w:val="0"/>
                <w:tblHeader w:val="0"/>
              </w:trPr>
              <w:tc>
                <w:tcPr>
                  <w:tcBorders>
                    <w:top w:color="000000" w:space="0" w:sz="4" w:val="single"/>
                  </w:tcBorders>
                  <w:tcMar>
                    <w:top w:w="100.0" w:type="dxa"/>
                    <w:left w:w="100.0" w:type="dxa"/>
                    <w:bottom w:w="100.0" w:type="dxa"/>
                    <w:right w:w="100.0" w:type="dxa"/>
                  </w:tcMar>
                </w:tcPr>
                <w:p w:rsidR="00000000" w:rsidDel="00000000" w:rsidP="00000000" w:rsidRDefault="00000000" w:rsidRPr="00000000" w14:paraId="0000005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February 19, 2024</w:t>
                  </w:r>
                  <w:r w:rsidDel="00000000" w:rsidR="00000000" w:rsidRPr="00000000">
                    <w:rPr>
                      <w:rtl w:val="0"/>
                    </w:rPr>
                  </w:r>
                </w:p>
                <w:p w:rsidR="00000000" w:rsidDel="00000000" w:rsidP="00000000" w:rsidRDefault="00000000" w:rsidRPr="00000000" w14:paraId="00000056">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t xml:space="preserve">February 26, 2024</w:t>
                  </w:r>
                </w:p>
              </w:tc>
              <w:tc>
                <w:tcPr>
                  <w:tcBorders>
                    <w:top w:color="000000" w:space="0" w:sz="4" w:val="single"/>
                  </w:tcBorders>
                  <w:tcMar>
                    <w:top w:w="100.0" w:type="dxa"/>
                    <w:left w:w="100.0" w:type="dxa"/>
                    <w:bottom w:w="100.0" w:type="dxa"/>
                    <w:right w:w="100.0" w:type="dxa"/>
                  </w:tcMar>
                </w:tcPr>
                <w:p w:rsidR="00000000" w:rsidDel="00000000" w:rsidP="00000000" w:rsidRDefault="00000000" w:rsidRPr="00000000" w14:paraId="00000057">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Request permission to meet with the Administration team at Waccamaw Middle. Request permission to meet with the school faculty to provide a professional development on the implementation of the Boys Club.</w:t>
                  </w:r>
                  <w:r w:rsidDel="00000000" w:rsidR="00000000" w:rsidRPr="00000000">
                    <w:rPr>
                      <w:rtl w:val="0"/>
                    </w:rPr>
                  </w:r>
                </w:p>
                <w:p w:rsidR="00000000" w:rsidDel="00000000" w:rsidP="00000000" w:rsidRDefault="00000000" w:rsidRPr="00000000" w14:paraId="0000005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candidate will go over what is Multi-tier Support Systems- The candidate will have educators explain what is MTTS. If educators are not aware of what MTTS is then the candidate will go over a PowerPoint and have educators think of ways to incorporate MTSS in their classrooms.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March 4, 2024</w:t>
                  </w:r>
                  <w:r w:rsidDel="00000000" w:rsidR="00000000" w:rsidRPr="00000000">
                    <w:rPr>
                      <w:rtl w:val="0"/>
                    </w:rPr>
                  </w:r>
                </w:p>
                <w:p w:rsidR="00000000" w:rsidDel="00000000" w:rsidP="00000000" w:rsidRDefault="00000000" w:rsidRPr="00000000" w14:paraId="0000005A">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tcMar>
                    <w:top w:w="100.0" w:type="dxa"/>
                    <w:left w:w="100.0" w:type="dxa"/>
                    <w:bottom w:w="100.0" w:type="dxa"/>
                    <w:right w:w="100.0" w:type="dxa"/>
                  </w:tcMar>
                </w:tcPr>
                <w:p w:rsidR="00000000" w:rsidDel="00000000" w:rsidP="00000000" w:rsidRDefault="00000000" w:rsidRPr="00000000" w14:paraId="0000005B">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Positive Behavior Intervention and Support -the candidate will have educators explain what is (PBIS). If educators are not aware of PBIS then the candidate will go over a PowerPoint and have educators think of ways to incorporate PBIS in their classrooms. The candidate will show a video and have educators create a T chart of what strategies they have used and would like to use in their classrooms.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March 11, 2024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candidate will ask the educators at Waccamaw Middle School what is your definition of a positive classroom and/or school culture. The candidate will play music and have the educator close their eyes and depict what would be an example of their ideal positive classroom and school culture. Then the candidate will show a video of positive school culture and go over a PowerPoint of what a positive school culture looks like. The candidate will ask educators to write down three strategies they will use to implement in their classroom.</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March 18, 2024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Candidate will go over the Boys Club- The candidate will explain what the Boys club is, what mission vision and expectations. The candidate would inform the educators of the importance of the boys club and how the program affects the totality of the school culture and environment.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March 25, 2024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1">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The Candidate will meet with the school administration and faculty and ask them how their experiences were in implementing MTSS and PBIS strategies. Also, how have these strategies improved their classroom culture?</w:t>
                  </w:r>
                  <w:r w:rsidDel="00000000" w:rsidR="00000000" w:rsidRPr="00000000">
                    <w:rPr>
                      <w:rtl w:val="0"/>
                    </w:rPr>
                  </w:r>
                </w:p>
              </w:tc>
            </w:tr>
          </w:tbl>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8eaadb" w:val="clear"/>
          </w:tcPr>
          <w:p w:rsidR="00000000" w:rsidDel="00000000" w:rsidP="00000000" w:rsidRDefault="00000000" w:rsidRPr="00000000" w14:paraId="0000006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 4: Implementation of Accountability Project</w:t>
            </w:r>
            <w:r w:rsidDel="00000000" w:rsidR="00000000" w:rsidRPr="00000000">
              <w:rPr>
                <w:rFonts w:ascii="Times New Roman" w:cs="Times New Roman" w:eastAsia="Times New Roman" w:hAnsi="Times New Roman"/>
                <w:sz w:val="24"/>
                <w:szCs w:val="24"/>
                <w:rtl w:val="0"/>
              </w:rPr>
              <w:t xml:space="preserve">: In collaboration with the onsite mentor, school leadership, and faculty members, interns will implement the accountability protocol project at the site, developing and engaging staff in a professional culture designed to promote school improvement, teacher retention, and the success and well-being of each student and adult in the school (NELP 7.2). </w:t>
            </w:r>
            <w:r w:rsidDel="00000000" w:rsidR="00000000" w:rsidRPr="00000000">
              <w:rPr>
                <w:rtl w:val="0"/>
              </w:rPr>
            </w:r>
          </w:p>
        </w:tc>
      </w:tr>
      <w:tr>
        <w:trPr>
          <w:cantSplit w:val="0"/>
          <w:tblHeader w:val="0"/>
        </w:trPr>
        <w:tc>
          <w:tcPr>
            <w:shd w:fill="b4c6e7" w:val="clear"/>
          </w:tcPr>
          <w:p w:rsidR="00000000" w:rsidDel="00000000" w:rsidP="00000000" w:rsidRDefault="00000000" w:rsidRPr="00000000" w14:paraId="00000064">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(a) Implementation Details</w:t>
            </w:r>
          </w:p>
          <w:p w:rsidR="00000000" w:rsidDel="00000000" w:rsidP="00000000" w:rsidRDefault="00000000" w:rsidRPr="00000000" w14:paraId="0000006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Describe in 2-3 paragraphs the details of the implementation of your accountability plan. Considering your data and observations, reflect on the successes and failures of implementation and how these may have impacted school improvement and the success and well-being of the students and teachers.</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270" w:right="0" w:firstLine="0"/>
              <w:jc w:val="left"/>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After implementing the Boys Club, multi-tier support systems, positive behavior interventions, and support strategies, the candidate has noticed some improvement in educators' and students' relationships. The candidate has also noticed an increase in academic performance among students who were a part of the Boys Club. The candidate also noticed that students associated with the Boys Club displayed a heightened sense of excitement about meeting and discussing their progress for the week. The students related to the boys' club found common ground with their fellow members and began to encourage one another to do better.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27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The candidate also noticed improved relations between teachers and students in the boys' club. The candidates have noticed how students associated with the boys club respond to others. The </w:t>
            </w:r>
            <w:r w:rsidDel="00000000" w:rsidR="00000000" w:rsidRPr="00000000">
              <w:rPr>
                <w:rFonts w:ascii="Times New Roman" w:cs="Times New Roman" w:eastAsia="Times New Roman" w:hAnsi="Times New Roman"/>
                <w:color w:val="0e101a"/>
                <w:sz w:val="24"/>
                <w:szCs w:val="24"/>
                <w:rtl w:val="0"/>
              </w:rPr>
              <w:t xml:space="preserve">members</w:t>
            </w:r>
            <w:r w:rsidDel="00000000" w:rsidR="00000000" w:rsidRPr="00000000">
              <w:rPr>
                <w:rFonts w:ascii="Times New Roman" w:cs="Times New Roman" w:eastAsia="Times New Roman" w:hAnsi="Times New Roman"/>
                <w:color w:val="0e101a"/>
                <w:sz w:val="24"/>
                <w:szCs w:val="24"/>
                <w:rtl w:val="0"/>
              </w:rPr>
              <w:t xml:space="preserve"> associated with the boys club shake adult hands and look directly in their face and communicate. The candidate noticed students going to classes prepared and early. The candidate noticed students and teacher communication has improved drastically. The students are open to listen to teachers feedback when students are </w:t>
            </w:r>
            <w:r w:rsidDel="00000000" w:rsidR="00000000" w:rsidRPr="00000000">
              <w:rPr>
                <w:rFonts w:ascii="Times New Roman" w:cs="Times New Roman" w:eastAsia="Times New Roman" w:hAnsi="Times New Roman"/>
                <w:color w:val="0e101a"/>
                <w:sz w:val="24"/>
                <w:szCs w:val="24"/>
                <w:rtl w:val="0"/>
              </w:rPr>
              <w:t xml:space="preserve">receiving</w:t>
            </w:r>
            <w:r w:rsidDel="00000000" w:rsidR="00000000" w:rsidRPr="00000000">
              <w:rPr>
                <w:rFonts w:ascii="Times New Roman" w:cs="Times New Roman" w:eastAsia="Times New Roman" w:hAnsi="Times New Roman"/>
                <w:color w:val="0e101a"/>
                <w:sz w:val="24"/>
                <w:szCs w:val="24"/>
                <w:rtl w:val="0"/>
              </w:rPr>
              <w:t xml:space="preserve"> marks on their PBIS cards.</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Explain in 1-2 paragraph(s) how the implementation of your accountability project impacted teachers and how it promotes teacher engagement and teacher retention.</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Implementing the accountability project, which is the Boys Club, has encouraged students to have positive and difficult discussions associated with the program. The teachers I have encountered would make positive remarks such as “great job,” “I like what you are doing,” and “thanks.” The accountability project has motivated some educators to reach out to me personally and offer strategies they used to help me in my program. The accountability project has encouraged positive feedback from teacher to student. The accountability project has encouraged students to be mindful of their behaviors and academics.</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Describe in 1-2 paragraph(s) how your comprehensive accountability project provided school community members with a healthy, professional, and culturally aware school environment.</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As the vice-chair of the school improvement committee, the candidate has had the luxury of sharing the new initiative called the Boys Club in our school with community members. The candidate had several questions from parents about what the program entails. The candidate explained that the program is a multi-tier support system behavior program. The candidate explained the initiatives incorporated in the boys club is to motivate students through one-on-one mentorship guidance and extrinsic rewards. Several parents who were not a part of the program wanted to know if they could sign up their children to join the program.</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1-2 paragraph(s) discuss the role of relationships, trust, and well-being in the development of a healthy and effective school professional culture and how you attended to these constructs during the implementation of your accountability project.</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27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The candidate plans to be transparent with all stakeholders in and outside the school. The initiative and implementation of the Boys Club was to establish trust with all members of the school community. The candidate's intent was to form a group that is inclusive about the program without sharing any personal information about any members. The program's end goal is to give Waccamaw Middle School the blueprint of how to run this program with any person as the leader. The leader must be willing, devoted, and have interpersonal skills to motivate students.</w:t>
            </w:r>
            <w:r w:rsidDel="00000000" w:rsidR="00000000" w:rsidRPr="00000000">
              <w:rPr>
                <w:rtl w:val="0"/>
              </w:rPr>
            </w:r>
          </w:p>
          <w:p w:rsidR="00000000" w:rsidDel="00000000" w:rsidP="00000000" w:rsidRDefault="00000000" w:rsidRPr="00000000" w14:paraId="0000006E">
            <w:pPr>
              <w:tabs>
                <w:tab w:val="left" w:leader="none" w:pos="2382"/>
              </w:tabs>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(b) Collaboration </w:t>
            </w:r>
          </w:p>
          <w:p w:rsidR="00000000" w:rsidDel="00000000" w:rsidP="00000000" w:rsidRDefault="00000000" w:rsidRPr="00000000" w14:paraId="0000006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Detail in 1-2 paragraph(s) how you collaborated about the data that informed the development of your accountability protocol project. </w:t>
            </w:r>
          </w:p>
          <w:p w:rsidR="00000000" w:rsidDel="00000000" w:rsidP="00000000" w:rsidRDefault="00000000" w:rsidRPr="00000000" w14:paraId="00000070">
            <w:pPr>
              <w:spacing w:line="259" w:lineRule="auto"/>
              <w:ind w:left="270" w:firstLine="0"/>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The candidate took a detailed evaluation of the student, teacher, and parent survey along with the school's administration team to determine a much-needed program to help motivate students. The program initiative was centered on taking the school's most vulnerable or at-risk students and placing them in a pilot program. The name of the accountability project and pilot program is called the Boys Club. The club would meet bi-weekly with the initiative of teaching young men to hold themselves and their peers in the group accountable. The goal mission of the boys club was to shift accountability to students on their actions and academic success and failures.</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Detail in 1-2 paragraph(s) an explanation of how you collaborated on the implementation of your accountability protocol project at your internship site.</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The candidate works exclusively with the assistant principal to implement the Boys Club. The candidate develops the topics that will be discussed during the program, while the assistant principal implements different strategies used throughout the program. One week later, the candidate and the assistant principal discussed communications. All chairs were laid on the floor, which bewildered students. These actions shocked students, which correlated to no students asking for permission to sit down. The question was brought to the forefront at the end of the 20-minute lesson: What is different about this room? Students stated all chairs were laid down; the candidate replied that if you wanted to sit down, all you had to do was ask. Both the candidate and assistant principal provided insight into communication.</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Detail in 2-3 paragraphs how you collaborated on improving teaching practices, student achievement, and school programming related to the implementation of your accountability project. Attach or link evidence of collaboration. (Test any internet links to ensure that they are functioning.)</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The candidate collaborated with the chorus teacher to provide a hands-on activity to motivate the students at Waccamaw Middle School. The activity consisted of making an apple pie as a class. The goal of the initiative was to demonstrate the power of teamwork. The intent of the exercise was to develop a sense of unity and accountability with all participants. The chorus teacher was the first person in the video. The chorus teacher was working with several students who have social anxiety and would rather work in small groups. The candidate was the one holding the camera and walking around the room, The candidate also walked around the room ensuring all participants followed the guidelines of the activity. The activity was successful. Students were motivated and intuitive and used their creative skills. The candidate noticed several students taking on leadership roles and guiding their small groups.</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https://photos.app.goo.gl/bdQg4CTMRVhCxRWr9 </w:t>
            </w:r>
          </w:p>
          <w:p w:rsidR="00000000" w:rsidDel="00000000" w:rsidP="00000000" w:rsidRDefault="00000000" w:rsidRPr="00000000" w14:paraId="0000007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Describe in 1-2 paragraph(s) how you modeled and fostered effective collaboration and communication throughout the implementation of this project.</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27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The candidate began by showing students how to give a proper handshake with eye contact. Every day, the students model this behavior by shaking my hand and all adult's hands with a proper eye contact gaze until the greeting is over. The candidate comes to work on time, dresses with a shirt and tie daily, and smiles. The candidate talks to everyone every day. The candidate works with the assistant principal on most occasions and makes sure to greet the assistant principal with the proper greeting daily. The candidate expresses gratitude for having the opportunity to work at the best school in the district by showing up daily and being professional.</w:t>
            </w:r>
            <w:r w:rsidDel="00000000" w:rsidR="00000000" w:rsidRPr="00000000">
              <w:rPr>
                <w:rtl w:val="0"/>
              </w:rPr>
            </w:r>
          </w:p>
        </w:tc>
      </w:tr>
      <w:tr>
        <w:trPr>
          <w:cantSplit w:val="0"/>
          <w:tblHeader w:val="0"/>
        </w:trPr>
        <w:tc>
          <w:tcPr>
            <w:shd w:fill="8eaadb" w:val="clear"/>
          </w:tcPr>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PART 5: Accountability Report: </w:t>
            </w:r>
            <w:r w:rsidDel="00000000" w:rsidR="00000000" w:rsidRPr="00000000">
              <w:rPr>
                <w:rFonts w:ascii="Times New Roman" w:cs="Times New Roman" w:eastAsia="Times New Roman" w:hAnsi="Times New Roman"/>
                <w:sz w:val="24"/>
                <w:szCs w:val="24"/>
                <w:rtl w:val="0"/>
              </w:rPr>
              <w:t xml:space="preserve">In collaboration with the onsite mentor, school leadership, and faculty members, interns will demonstrate in their accountability project the capacity to evaluate, develop, and implement management, communication, technology, school-level governance, and operations systems that support student learning needs and promote the mission and vision of the school (NELP 6.1).</w:t>
            </w:r>
          </w:p>
        </w:tc>
      </w:tr>
      <w:tr>
        <w:trPr>
          <w:cantSplit w:val="0"/>
          <w:tblHeader w:val="0"/>
        </w:trPr>
        <w:tc>
          <w:tcPr>
            <w:shd w:fill="b4c6e7" w:val="clear"/>
          </w:tcPr>
          <w:p w:rsidR="00000000" w:rsidDel="00000000" w:rsidP="00000000" w:rsidRDefault="00000000" w:rsidRPr="00000000" w14:paraId="00000079">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(a) Evaluate the Effectiveness of the Accountability Project</w:t>
            </w:r>
          </w:p>
          <w:p w:rsidR="00000000" w:rsidDel="00000000" w:rsidP="00000000" w:rsidRDefault="00000000" w:rsidRPr="00000000" w14:paraId="0000007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Using an electronic survey tool (e.g., SurveyMonkey, Google Forms) create and distribute a survey with a minimum of five (5) questions to your onsite mentor, school leadership, and participating faculty members auditing the effectiveness of your accountability project. Attach or link the survey and the data outcomes as evidence. The link to the online survey must be functional and accessible by the university supervisor.</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w:t>
            </w:r>
          </w:p>
          <w:p w:rsidR="00000000" w:rsidDel="00000000" w:rsidP="00000000" w:rsidRDefault="00000000" w:rsidRPr="00000000" w14:paraId="0000007C">
            <w:pPr>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https://docs.google.com/forms/d/e/1FAIpQLSdGCC96xvZTkhhqVumYmUDsHnkrIsCAmIpecng05cy6Z0DSSA/viewform?usp=sf_link</w:t>
              </w:r>
            </w:hyperlink>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Results</w:t>
            </w:r>
          </w:p>
          <w:p w:rsidR="00000000" w:rsidDel="00000000" w:rsidP="00000000" w:rsidRDefault="00000000" w:rsidRPr="00000000" w14:paraId="0000007F">
            <w:pPr>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https://docs.google.com/document/d/1yJo8jU7gYLR94_uvRvPxWAnUAxWsDwMsBYfod14wLkA/edit?usp=sharing</w:t>
              </w:r>
            </w:hyperlink>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Write a 2-3 paragraph synopsis of data outcomes, based on stakeholder feedback and personal observation, of the implementation and effectiveness of your accountability project and how/if it impacted the areas of management, communication, assessment, school-level governance (administration/leadership), technology, and operating systems. </w:t>
            </w:r>
          </w:p>
          <w:p w:rsidR="00000000" w:rsidDel="00000000" w:rsidP="00000000" w:rsidRDefault="00000000" w:rsidRPr="00000000" w14:paraId="00000083">
            <w:pPr>
              <w:spacing w:line="259" w:lineRule="auto"/>
              <w:ind w:left="270" w:firstLine="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candidate has noticed a sharp increase in morale among students and staff. Students are starting to feel a sense of community. Students who were motivated have increased in motivation because the students who typically distract the class with jokes and erratic behavior have begun to cease their actions. The morale of the building has already started to become more cohesive due to all personnel being on the same page. The candidate observed personnel being vigilant and communicating more about needed improvements in schools. </w:t>
            </w:r>
          </w:p>
          <w:p w:rsidR="00000000" w:rsidDel="00000000" w:rsidP="00000000" w:rsidRDefault="00000000" w:rsidRPr="00000000" w14:paraId="00000084">
            <w:pPr>
              <w:spacing w:line="259" w:lineRule="auto"/>
              <w:ind w:left="270" w:firstLine="0"/>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The candidate has observed students become more vocal in positive manners. Students would address males as sir, and greet women as ma’am. With the implementation of the Boy’s Club program, there has been a decrease in cyberbullying. The candidate noticed there was less perpetration behavior and more emphasis on empathy. The candidate believes that the students in the group have created a sense of community and are determined to help one another grow academically. The candidate have noticed that students who participate in other groups along with their parents are petitioning to participate in the Boy’s Club.</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Considering your personal observation and the outcomes of your surveys with stakeholders, discuss in 1-2 paragraph(s) obstacles or barriers you experienced in the implementation and effectiveness of your project, specifically in the areas of resource allocation, operational issues, time, personnel, technology challenges, and funding.</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This candidate has faced one barrier, which consisted of the club's consistency. The school has implemented several activities on meeting days that make meeting with students interesting. The candidate used students' lunchtime to chat with them while they attended their basketball and baseball practices. The candidate also took advantage of hallway transition times to communicate with students to ensure everything was well. In case things were not well, the candidate arranged several times to communicate with students during planning time or afternoon bus duty.</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37"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Analyze in 2-3 paragraphs, the impact of your project on resource allocation, personnel decisions, student experiences, and student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development. </w:t>
            </w:r>
          </w:p>
          <w:p w:rsidR="00000000" w:rsidDel="00000000" w:rsidP="00000000" w:rsidRDefault="00000000" w:rsidRPr="00000000" w14:paraId="00000088">
            <w:pPr>
              <w:spacing w:line="259" w:lineRule="auto"/>
              <w:ind w:left="270" w:firstLine="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impact on resources has been minimal. The candidate used a few resources outside of the prizes students received for their excellent behavior and continuous program improvement. Most of the PBIS rewards have come from the candidate's resources. The candidates have received donations from one parent who has their church. The candidate worked exclusively with the assistant principal, and there were no times when personnel were affected. Some teachers experience a minimum distraction when filling out our students' PBIS cards at the end of the class to keep track of the student's progress. </w:t>
            </w:r>
          </w:p>
          <w:p w:rsidR="00000000" w:rsidDel="00000000" w:rsidP="00000000" w:rsidRDefault="00000000" w:rsidRPr="00000000" w14:paraId="00000089">
            <w:pPr>
              <w:spacing w:line="259" w:lineRule="auto"/>
              <w:ind w:left="270" w:firstLine="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candidate has received handshakes and compliments from grateful parents for having their child in our club. The program's overall effect has been beneficial for educators and students. As the facilitator, it has been a great experience seeing how students transform from youthful adolescent behaviors to mature behaviors. The candidate was highly impressed to observe students' behavior change when the candidate walked in their presence. The candidate was highly impressed how students greeted teachers, and support staff on a regular basis. Members in the Boys Club are also modeling to their peers how to behave properly in a school setting.</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37"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59" w:lineRule="auto"/>
              <w:ind w:left="337" w:right="0" w:hanging="337"/>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Provide evidence in the form of attachments or functioning links of what data sources were analyzed and interpreted to determine the success of the implementation of your accountability project; provide a short explanation of each attachment. Data sources should include qualitative and quantitative data, formative/summative student assessments, teacher observations/evaluations, anecdotal reports, individual feedback, meeting notes, etc.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27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candidate has assessed lunch detention and referral data from September through December and January through April. The candidate gathered the lunch detention and referral data during the pre-implementation of the Boy's Club and throughout its existence. As the candidates disaggregated the data, they noticed a sharp improvement in the student's behavior. The candidates had fewer lunch detentions, referrals, and overall discipline. The goal of implementing the Boys Club was to hold students accountable and for them to hold themselves and their peers accountable.</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Lunch Detention and Referral Data</w:t>
            </w:r>
            <w:r w:rsidDel="00000000" w:rsidR="00000000" w:rsidRPr="00000000">
              <w:rPr>
                <w:rFonts w:ascii="Times New Roman" w:cs="Times New Roman" w:eastAsia="Times New Roman" w:hAnsi="Times New Roman"/>
                <w:b w:val="1"/>
                <w:sz w:val="24"/>
                <w:szCs w:val="24"/>
                <w:rtl w:val="0"/>
              </w:rPr>
              <w:t xml:space="preserve"> </w:t>
            </w:r>
            <w:hyperlink r:id="rId9">
              <w:r w:rsidDel="00000000" w:rsidR="00000000" w:rsidRPr="00000000">
                <w:rPr>
                  <w:rFonts w:ascii="Times New Roman" w:cs="Times New Roman" w:eastAsia="Times New Roman" w:hAnsi="Times New Roman"/>
                  <w:color w:val="1155cc"/>
                  <w:sz w:val="24"/>
                  <w:szCs w:val="24"/>
                  <w:u w:val="single"/>
                  <w:rtl w:val="0"/>
                </w:rPr>
                <w:t xml:space="preserve">https://docs.google.com/document/d/1WP9BwyY6vZBX3TH2dGR1ZD8D_mJhfiSbt_8P7s8E8T0/edit?usp=sharing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E">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(b) Sustainability</w:t>
            </w:r>
          </w:p>
          <w:p w:rsidR="00000000" w:rsidDel="00000000" w:rsidP="00000000" w:rsidRDefault="00000000" w:rsidRPr="00000000" w14:paraId="000000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42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Identify in 1-2 paragraph(s) how your accountability project informs strategic and tactical challenges to the school’s systems.</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The challenge the accountability project displayed to the school is consistency. The program has to be year-round, with members who want to grow and become citizens. The challenge the school will face is finding someone who will facilitate the program and implement the incentive programs for the youth entering the program consistently. The program is not a one-stop shop but a program that will need constant student attention and support. The leader must create buy-in with staff and be motivated.</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42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a 1-2 paragraph(s) narrative detailing how your accountability project promotes continuous and sustainable school improvement.</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0e101a"/>
                <w:sz w:val="24"/>
                <w:szCs w:val="24"/>
                <w:rtl w:val="0"/>
              </w:rPr>
              <w:t xml:space="preserve">The accountability project promotes school spirit, accountability, and pride in your school. This project will need consistency, nurturing, and guidance from the right person. Only a few people can do it. The program would be beneficial for a male with prior military experience or one who is a father and knows how to identify with youth. The program would best be run by someone with excellent interpersonal skills who can relate to the youth</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42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 table, show a multiple-year (year 1, year 2, year 3) resourcing plan aligned with your school’s vision, mission, and improvement processes listing what is needed for assessing and maintaining the necessary resources for the sustainability of your project.</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2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0">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https://docs.google.com/document/d/1V6gNdLOQnneqAZP1KlcMSE95nv7TbVAURDvgzhMpyNA/edit?usp=sharing</w:t>
              </w:r>
            </w:hyperlink>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8eaadb" w:val="clear"/>
          </w:tcPr>
          <w:p w:rsidR="00000000" w:rsidDel="00000000" w:rsidP="00000000" w:rsidRDefault="00000000" w:rsidRPr="00000000" w14:paraId="0000009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 6: Communication of Results and Outcomes: </w:t>
            </w:r>
            <w:r w:rsidDel="00000000" w:rsidR="00000000" w:rsidRPr="00000000">
              <w:rPr>
                <w:rFonts w:ascii="Times New Roman" w:cs="Times New Roman" w:eastAsia="Times New Roman" w:hAnsi="Times New Roman"/>
                <w:sz w:val="24"/>
                <w:szCs w:val="24"/>
                <w:rtl w:val="0"/>
              </w:rPr>
              <w:t xml:space="preserve">In collaboration with the onsite mentor, school leadership, and faculty members, interns demonstrate the capacity to communicate through oral, written, and digital means with the larger organizational, community, and political context when advocating for the needs of their school and community (NELP 5.3).</w:t>
            </w:r>
            <w:r w:rsidDel="00000000" w:rsidR="00000000" w:rsidRPr="00000000">
              <w:rPr>
                <w:rtl w:val="0"/>
              </w:rPr>
            </w:r>
          </w:p>
        </w:tc>
      </w:tr>
      <w:tr>
        <w:trPr>
          <w:cantSplit w:val="0"/>
          <w:tblHeader w:val="0"/>
        </w:trPr>
        <w:tc>
          <w:tcPr>
            <w:shd w:fill="b4c6e7" w:val="clear"/>
          </w:tcPr>
          <w:p w:rsidR="00000000" w:rsidDel="00000000" w:rsidP="00000000" w:rsidRDefault="00000000" w:rsidRPr="00000000" w14:paraId="0000009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Considering your multi-year resource plan, in 1-2 paragraph(s) discuss your resource plan in relation to the district and policy context of your internship site.</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multi-year plan will not be an issue with the Georgetown County School District. The Georgetown County School District is a flexible school district that operates with a year round schedule. The Multi-year plan requires very few resources outside of donations. The donations can come in the form of snacks. Each year the program's budget increases due to the expectation of inflation and increased number of participants. The plan does not interfere with the site schedule or operations because it will function off of the school and district schedule.</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GCSD year round calendar: </w:t>
            </w:r>
            <w:hyperlink r:id="rId11">
              <w:r w:rsidDel="00000000" w:rsidR="00000000" w:rsidRPr="00000000">
                <w:rPr>
                  <w:rFonts w:ascii="Times New Roman" w:cs="Times New Roman" w:eastAsia="Times New Roman" w:hAnsi="Times New Roman"/>
                  <w:color w:val="1155cc"/>
                  <w:sz w:val="24"/>
                  <w:szCs w:val="24"/>
                  <w:u w:val="single"/>
                  <w:rtl w:val="0"/>
                </w:rPr>
                <w:t xml:space="preserve">https://drive.google.com/file/d/1lvm-mKJWn0bLOyveanVjGQWagERD5IzA/view?usp=sharing</w:t>
              </w:r>
            </w:hyperlink>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7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33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Considering your communication strategies, discuss in 1-2 paragraph(s) how you advocated for the needs of your school and your community during the implementation and execution of your accountability project.</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27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candidate will advocate through emails and phone calls on behalf of the school by displaying what is happening in the school. The candidate will also target audiences by showing what is happening in the classroom to create buy-in. The candidate will visit programs like the all county band to socialize with educational leaders and stakeholders with exchange of information and ask for support for the boys club. The candidate will attend the school improvement committee and speak on behalf of the needs of the school. The candidate will volunteer and collect tickets in exchange for currency and communicate with parents and advocate for the needs of the school. The candidate will go to school social functions and speak to board members and the superintendent on behalf of school needs. </w:t>
            </w:r>
          </w:p>
          <w:p w:rsidR="00000000" w:rsidDel="00000000" w:rsidP="00000000" w:rsidRDefault="00000000" w:rsidRPr="00000000" w14:paraId="0000009D">
            <w:pPr>
              <w:numPr>
                <w:ilvl w:val="0"/>
                <w:numId w:val="11"/>
              </w:numPr>
              <w:ind w:left="33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 table with 2 columns that list the types of communication used in the left column (e.g., oral, email, workshops, meetings, website, newsletter, etc.) and the audience in the right column (e.g., parents, students, teachers, district office, administration, community) for each communication. Attach evidence, such as a link, a transcript, an email, a script, etc., for each type of communication listed on the table. (Test any internet links to ensure that they are functioning.)</w:t>
            </w:r>
          </w:p>
          <w:p w:rsidR="00000000" w:rsidDel="00000000" w:rsidP="00000000" w:rsidRDefault="00000000" w:rsidRPr="00000000" w14:paraId="0000009E">
            <w:pPr>
              <w:spacing w:after="160" w:line="259" w:lineRule="auto"/>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https://docs.google.com/document/d/1cE2QpCJ50HIRpQLP5BkZNnazWdA3nb8Pe25LaibyAUI/edit?usp=sharing</w:t>
              </w:r>
            </w:hyperlink>
            <w:r w:rsidDel="00000000" w:rsidR="00000000" w:rsidRPr="00000000">
              <w:rPr>
                <w:rtl w:val="0"/>
              </w:rPr>
            </w:r>
          </w:p>
          <w:p w:rsidR="00000000" w:rsidDel="00000000" w:rsidP="00000000" w:rsidRDefault="00000000" w:rsidRPr="00000000" w14:paraId="0000009F">
            <w:pPr>
              <w:numPr>
                <w:ilvl w:val="0"/>
                <w:numId w:val="11"/>
              </w:numPr>
              <w:ind w:left="247" w:hanging="27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 in 1-2 paragraph(s) how the items on your communications table informed the larger organizational, community, and political contexts when advocating for the needs of the school community.</w:t>
            </w:r>
          </w:p>
          <w:p w:rsidR="00000000" w:rsidDel="00000000" w:rsidP="00000000" w:rsidRDefault="00000000" w:rsidRPr="00000000" w14:paraId="000000A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ind w:left="2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items in the candidate's communication table inform the larger organizational, community, and political context by displaying that the school is a climate that is free from implicit and explicit biases. The school is a gateway to avenues of untold opportunity for all stakeholders who would like to take time and invest. Investing in Waccamaw Middle School does not necessarily mean financial. Stakeholders and business leaders can invest with time, internships, and chaperones. The communication table contains emails displaying faculty agendas, Polar Plunge Fundraisers, academic emails, and job shadowing opportunities. The communication table shows that Waccamaw Middle School is a vibrant school on the move.</w:t>
            </w:r>
          </w:p>
          <w:p w:rsidR="00000000" w:rsidDel="00000000" w:rsidP="00000000" w:rsidRDefault="00000000" w:rsidRPr="00000000" w14:paraId="000000A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7">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Georgetown County School District. (2020). Georgetown county school district hand book for parents and students. https://core-docs.s3.amazonaws.com/documents/asset/uploaded_file/3896/pes/3158731/20-21Handbook.pdf </w:t>
      </w:r>
    </w:p>
    <w:p w:rsidR="00000000" w:rsidDel="00000000" w:rsidP="00000000" w:rsidRDefault="00000000" w:rsidRPr="00000000" w14:paraId="000000A9">
      <w:pPr>
        <w:spacing w:after="280" w:before="280" w:line="240" w:lineRule="auto"/>
        <w:ind w:left="567" w:hanging="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South Carolina Department of Education. (2021). </w:t>
      </w:r>
      <w:r w:rsidDel="00000000" w:rsidR="00000000" w:rsidRPr="00000000">
        <w:rPr>
          <w:rFonts w:ascii="Times New Roman" w:cs="Times New Roman" w:eastAsia="Times New Roman" w:hAnsi="Times New Roman"/>
          <w:i w:val="1"/>
          <w:sz w:val="24"/>
          <w:szCs w:val="24"/>
          <w:rtl w:val="0"/>
        </w:rPr>
        <w:t xml:space="preserve">South Carolina teaching standards rubric resources</w:t>
      </w:r>
      <w:r w:rsidDel="00000000" w:rsidR="00000000" w:rsidRPr="00000000">
        <w:rPr>
          <w:rFonts w:ascii="Times New Roman" w:cs="Times New Roman" w:eastAsia="Times New Roman" w:hAnsi="Times New Roman"/>
          <w:sz w:val="24"/>
          <w:szCs w:val="24"/>
          <w:rtl w:val="0"/>
        </w:rPr>
        <w:t xml:space="preserve">. South carolina department of education. https://ed.sc.gov/educators/educator-effectiveness/south-carolina-teaching-standards-4-0/scts-rubric-resources/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C">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D">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b w:val="1"/>
          <w:sz w:val="24"/>
          <w:szCs w:val="24"/>
        </w:rPr>
      </w:pPr>
      <w:r w:rsidDel="00000000" w:rsidR="00000000" w:rsidRPr="00000000">
        <w:rPr>
          <w:rtl w:val="0"/>
        </w:rPr>
      </w:r>
    </w:p>
    <w:sectPr>
      <w:headerReference r:id="rId13" w:type="default"/>
      <w:pgSz w:h="12240" w:w="15840" w:orient="landscape"/>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Times"/>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206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EDAS 699</w:t>
      <w:tab/>
      <w:tab/>
      <w:t xml:space="preserve">                       </w:t>
      <w:tab/>
      <w:tab/>
      <w:tab/>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2">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3">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4">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5">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6">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8">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9">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0">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1">
    <w:lvl w:ilvl="0">
      <w:start w:val="1"/>
      <w:numFmt w:val="decimal"/>
      <w:lvlText w:val="%1."/>
      <w:lvlJc w:val="left"/>
      <w:pPr>
        <w:ind w:left="787" w:hanging="360"/>
      </w:pPr>
      <w:rPr/>
    </w:lvl>
    <w:lvl w:ilvl="1">
      <w:start w:val="1"/>
      <w:numFmt w:val="lowerLetter"/>
      <w:lvlText w:val="%2."/>
      <w:lvlJc w:val="left"/>
      <w:pPr>
        <w:ind w:left="1507" w:hanging="360"/>
      </w:pPr>
      <w:rPr/>
    </w:lvl>
    <w:lvl w:ilvl="2">
      <w:start w:val="1"/>
      <w:numFmt w:val="lowerRoman"/>
      <w:lvlText w:val="%3."/>
      <w:lvlJc w:val="right"/>
      <w:pPr>
        <w:ind w:left="2227" w:hanging="180"/>
      </w:pPr>
      <w:rPr/>
    </w:lvl>
    <w:lvl w:ilvl="3">
      <w:start w:val="1"/>
      <w:numFmt w:val="decimal"/>
      <w:lvlText w:val="%4."/>
      <w:lvlJc w:val="left"/>
      <w:pPr>
        <w:ind w:left="2947" w:hanging="360"/>
      </w:pPr>
      <w:rPr/>
    </w:lvl>
    <w:lvl w:ilvl="4">
      <w:start w:val="1"/>
      <w:numFmt w:val="lowerLetter"/>
      <w:lvlText w:val="%5."/>
      <w:lvlJc w:val="left"/>
      <w:pPr>
        <w:ind w:left="3667" w:hanging="360"/>
      </w:pPr>
      <w:rPr/>
    </w:lvl>
    <w:lvl w:ilvl="5">
      <w:start w:val="1"/>
      <w:numFmt w:val="lowerRoman"/>
      <w:lvlText w:val="%6."/>
      <w:lvlJc w:val="right"/>
      <w:pPr>
        <w:ind w:left="4387" w:hanging="180"/>
      </w:pPr>
      <w:rPr/>
    </w:lvl>
    <w:lvl w:ilvl="6">
      <w:start w:val="1"/>
      <w:numFmt w:val="decimal"/>
      <w:lvlText w:val="%7."/>
      <w:lvlJc w:val="left"/>
      <w:pPr>
        <w:ind w:left="5107" w:hanging="360"/>
      </w:pPr>
      <w:rPr/>
    </w:lvl>
    <w:lvl w:ilvl="7">
      <w:start w:val="1"/>
      <w:numFmt w:val="lowerLetter"/>
      <w:lvlText w:val="%8."/>
      <w:lvlJc w:val="left"/>
      <w:pPr>
        <w:ind w:left="5827" w:hanging="360"/>
      </w:pPr>
      <w:rPr/>
    </w:lvl>
    <w:lvl w:ilvl="8">
      <w:start w:val="1"/>
      <w:numFmt w:val="lowerRoman"/>
      <w:lvlText w:val="%9."/>
      <w:lvlJc w:val="right"/>
      <w:pPr>
        <w:ind w:left="6547" w:hanging="18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1057" w:hanging="360"/>
      </w:pPr>
      <w:rPr>
        <w:rFonts w:ascii="Noto Sans Symbols" w:cs="Noto Sans Symbols" w:eastAsia="Noto Sans Symbols" w:hAnsi="Noto Sans Symbols"/>
      </w:rPr>
    </w:lvl>
    <w:lvl w:ilvl="1">
      <w:start w:val="1"/>
      <w:numFmt w:val="bullet"/>
      <w:lvlText w:val="o"/>
      <w:lvlJc w:val="left"/>
      <w:pPr>
        <w:ind w:left="1777" w:hanging="360"/>
      </w:pPr>
      <w:rPr>
        <w:rFonts w:ascii="Courier New" w:cs="Courier New" w:eastAsia="Courier New" w:hAnsi="Courier New"/>
      </w:rPr>
    </w:lvl>
    <w:lvl w:ilvl="2">
      <w:start w:val="1"/>
      <w:numFmt w:val="bullet"/>
      <w:lvlText w:val="▪"/>
      <w:lvlJc w:val="left"/>
      <w:pPr>
        <w:ind w:left="2497" w:hanging="360"/>
      </w:pPr>
      <w:rPr>
        <w:rFonts w:ascii="Noto Sans Symbols" w:cs="Noto Sans Symbols" w:eastAsia="Noto Sans Symbols" w:hAnsi="Noto Sans Symbols"/>
      </w:rPr>
    </w:lvl>
    <w:lvl w:ilvl="3">
      <w:start w:val="1"/>
      <w:numFmt w:val="bullet"/>
      <w:lvlText w:val="●"/>
      <w:lvlJc w:val="left"/>
      <w:pPr>
        <w:ind w:left="3217" w:hanging="360"/>
      </w:pPr>
      <w:rPr>
        <w:rFonts w:ascii="Noto Sans Symbols" w:cs="Noto Sans Symbols" w:eastAsia="Noto Sans Symbols" w:hAnsi="Noto Sans Symbols"/>
      </w:rPr>
    </w:lvl>
    <w:lvl w:ilvl="4">
      <w:start w:val="1"/>
      <w:numFmt w:val="bullet"/>
      <w:lvlText w:val="o"/>
      <w:lvlJc w:val="left"/>
      <w:pPr>
        <w:ind w:left="3937" w:hanging="360"/>
      </w:pPr>
      <w:rPr>
        <w:rFonts w:ascii="Courier New" w:cs="Courier New" w:eastAsia="Courier New" w:hAnsi="Courier New"/>
      </w:rPr>
    </w:lvl>
    <w:lvl w:ilvl="5">
      <w:start w:val="1"/>
      <w:numFmt w:val="bullet"/>
      <w:lvlText w:val="▪"/>
      <w:lvlJc w:val="left"/>
      <w:pPr>
        <w:ind w:left="4657" w:hanging="360"/>
      </w:pPr>
      <w:rPr>
        <w:rFonts w:ascii="Noto Sans Symbols" w:cs="Noto Sans Symbols" w:eastAsia="Noto Sans Symbols" w:hAnsi="Noto Sans Symbols"/>
      </w:rPr>
    </w:lvl>
    <w:lvl w:ilvl="6">
      <w:start w:val="1"/>
      <w:numFmt w:val="bullet"/>
      <w:lvlText w:val="●"/>
      <w:lvlJc w:val="left"/>
      <w:pPr>
        <w:ind w:left="5377" w:hanging="360"/>
      </w:pPr>
      <w:rPr>
        <w:rFonts w:ascii="Noto Sans Symbols" w:cs="Noto Sans Symbols" w:eastAsia="Noto Sans Symbols" w:hAnsi="Noto Sans Symbols"/>
      </w:rPr>
    </w:lvl>
    <w:lvl w:ilvl="7">
      <w:start w:val="1"/>
      <w:numFmt w:val="bullet"/>
      <w:lvlText w:val="o"/>
      <w:lvlJc w:val="left"/>
      <w:pPr>
        <w:ind w:left="6097" w:hanging="360"/>
      </w:pPr>
      <w:rPr>
        <w:rFonts w:ascii="Courier New" w:cs="Courier New" w:eastAsia="Courier New" w:hAnsi="Courier New"/>
      </w:rPr>
    </w:lvl>
    <w:lvl w:ilvl="8">
      <w:start w:val="1"/>
      <w:numFmt w:val="bullet"/>
      <w:lvlText w:val="▪"/>
      <w:lvlJc w:val="left"/>
      <w:pPr>
        <w:ind w:left="6817" w:hanging="360"/>
      </w:pPr>
      <w:rPr>
        <w:rFonts w:ascii="Noto Sans Symbols" w:cs="Noto Sans Symbols" w:eastAsia="Noto Sans Symbols" w:hAnsi="Noto Sans Symbols"/>
      </w:rPr>
    </w:lvl>
  </w:abstractNum>
  <w:abstractNum w:abstractNumId="15">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6">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7">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lvm-mKJWn0bLOyveanVjGQWagERD5IzA/view?usp=sharing" TargetMode="External"/><Relationship Id="rId10" Type="http://schemas.openxmlformats.org/officeDocument/2006/relationships/hyperlink" Target="https://docs.google.com/document/d/1V6gNdLOQnneqAZP1KlcMSE95nv7TbVAURDvgzhMpyNA/edit?usp=sharing" TargetMode="External"/><Relationship Id="rId13" Type="http://schemas.openxmlformats.org/officeDocument/2006/relationships/header" Target="header1.xml"/><Relationship Id="rId12" Type="http://schemas.openxmlformats.org/officeDocument/2006/relationships/hyperlink" Target="https://docs.google.com/document/d/1cE2QpCJ50HIRpQLP5BkZNnazWdA3nb8Pe25LaibyAUI/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WP9BwyY6vZBX3TH2dGR1ZD8D_mJhfiSbt_8P7s8E8T0/edit?usp=sharing" TargetMode="External"/><Relationship Id="rId5" Type="http://schemas.openxmlformats.org/officeDocument/2006/relationships/styles" Target="styles.xml"/><Relationship Id="rId6" Type="http://schemas.openxmlformats.org/officeDocument/2006/relationships/hyperlink" Target="https://docs.google.com/document/d/1HPL8aZ_tIIZ-umYZKW9HQYurJclCkGbLk1IpnMiud6w/edit?usp=sharing" TargetMode="External"/><Relationship Id="rId7" Type="http://schemas.openxmlformats.org/officeDocument/2006/relationships/hyperlink" Target="https://docs.google.com/forms/d/e/1FAIpQLSdGCC96xvZTkhhqVumYmUDsHnkrIsCAmIpecng05cy6Z0DSSA/viewform?usp=sf_link" TargetMode="External"/><Relationship Id="rId8" Type="http://schemas.openxmlformats.org/officeDocument/2006/relationships/hyperlink" Target="https://docs.google.com/document/d/1yJo8jU7gYLR94_uvRvPxWAnUAxWsDwMsBYfod14wLkA/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a2505d0870e95040b2f0b7155f56e5d2786caf075413deeef5659394850997a0</vt:lpwstr>
  </property>
</Properties>
</file>