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pPr>
      <w:r w:rsidDel="00000000" w:rsidR="00000000" w:rsidRPr="00000000">
        <w:rPr>
          <w:rtl w:val="0"/>
        </w:rPr>
      </w:r>
    </w:p>
    <w:p w:rsidR="00000000" w:rsidDel="00000000" w:rsidP="00000000" w:rsidRDefault="00000000" w:rsidRPr="00000000" w14:paraId="00000005">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6">
      <w:pPr>
        <w:pageBreakBefore w:val="0"/>
        <w:ind w:left="0" w:right="1020" w:firstLine="0"/>
        <w:jc w:val="center"/>
        <w:rPr>
          <w:b w:val="1"/>
        </w:rPr>
      </w:pPr>
      <w:r w:rsidDel="00000000" w:rsidR="00000000" w:rsidRPr="00000000">
        <w:rPr>
          <w:b w:val="1"/>
          <w:rtl w:val="0"/>
        </w:rPr>
        <w:t xml:space="preserve">Program Financial Review</w:t>
      </w:r>
    </w:p>
    <w:p w:rsidR="00000000" w:rsidDel="00000000" w:rsidP="00000000" w:rsidRDefault="00000000" w:rsidRPr="00000000" w14:paraId="00000007">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9">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A">
      <w:pPr>
        <w:pageBreakBefore w:val="0"/>
        <w:ind w:right="1020"/>
        <w:jc w:val="center"/>
        <w:rPr/>
      </w:pPr>
      <w:r w:rsidDel="00000000" w:rsidR="00000000" w:rsidRPr="00000000">
        <w:rPr>
          <w:rtl w:val="0"/>
        </w:rPr>
        <w:t xml:space="preserve">EDAS748: School District Finance and Organizational Management</w:t>
      </w:r>
      <w:r w:rsidDel="00000000" w:rsidR="00000000" w:rsidRPr="00000000">
        <w:rPr>
          <w:rtl w:val="0"/>
        </w:rPr>
      </w:r>
    </w:p>
    <w:p w:rsidR="00000000" w:rsidDel="00000000" w:rsidP="00000000" w:rsidRDefault="00000000" w:rsidRPr="00000000" w14:paraId="0000000B">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Tony</w:t>
      </w:r>
      <w:r w:rsidDel="00000000" w:rsidR="00000000" w:rsidRPr="00000000">
        <w:rPr>
          <w:rtl w:val="0"/>
        </w:rPr>
        <w:t xml:space="preserve"> </w:t>
      </w:r>
      <w:r w:rsidDel="00000000" w:rsidR="00000000" w:rsidRPr="00000000">
        <w:rPr>
          <w:color w:val="222222"/>
          <w:shd w:fill="f8fafb" w:val="clear"/>
          <w:rtl w:val="0"/>
        </w:rPr>
        <w:t xml:space="preserve">Ryff</w:t>
      </w: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center"/>
        <w:rPr>
          <w:b w:val="1"/>
        </w:rPr>
      </w:pPr>
      <w:r w:rsidDel="00000000" w:rsidR="00000000" w:rsidRPr="00000000">
        <w:rPr>
          <w:b w:val="1"/>
          <w:rtl w:val="0"/>
        </w:rPr>
        <w:t xml:space="preserve">Abstract</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b w:val="1"/>
        </w:rPr>
      </w:pPr>
      <w:r w:rsidDel="00000000" w:rsidR="00000000" w:rsidRPr="00000000">
        <w:rPr>
          <w:rtl w:val="0"/>
        </w:rPr>
      </w:r>
    </w:p>
    <w:p w:rsidR="00000000" w:rsidDel="00000000" w:rsidP="00000000" w:rsidRDefault="00000000" w:rsidRPr="00000000" w14:paraId="00000019">
      <w:pPr>
        <w:pageBreakBefore w:val="0"/>
        <w:ind w:firstLine="720"/>
        <w:rPr/>
      </w:pPr>
      <w:bookmarkStart w:colFirst="0" w:colLast="0" w:name="_qnbfsvwlwbv1" w:id="0"/>
      <w:bookmarkEnd w:id="0"/>
      <w:r w:rsidDel="00000000" w:rsidR="00000000" w:rsidRPr="00000000">
        <w:rPr>
          <w:color w:val="0e101a"/>
          <w:rtl w:val="0"/>
        </w:rPr>
        <w:t xml:space="preserve">The Savannah Chatham County Public Schools System has over 37,000 students and 3,000 teachers. The expenditure for the 2020-2021 school year was  616,561,275.00M. The two possible financial needs in this budget are staff development and alternative education. According to SCCPSS.ORG (2020), the state has allocated 960,000 for professional development. The breakdown includes 640,000 from the state and 320,000 from the local government. If the state decided to cut funding which is already limited, this could cause an area of concern. </w:t>
      </w:r>
      <w:r w:rsidDel="00000000" w:rsidR="00000000" w:rsidRPr="00000000">
        <w:rPr>
          <w:rtl w:val="0"/>
        </w:rPr>
        <w:t xml:space="preserve">Alternative learning and professional development are two areas where there is a need for more funding in order to enhance student learning and to train, recruit, and acquire skilled teachers.</w:t>
      </w:r>
    </w:p>
    <w:p w:rsidR="00000000" w:rsidDel="00000000" w:rsidP="00000000" w:rsidRDefault="00000000" w:rsidRPr="00000000" w14:paraId="0000001A">
      <w:pPr>
        <w:pageBreakBefore w:val="0"/>
        <w:spacing w:after="240" w:lineRule="auto"/>
        <w:ind w:firstLine="720"/>
        <w:rPr>
          <w:color w:val="0e101a"/>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r w:rsidDel="00000000" w:rsidR="00000000" w:rsidRPr="00000000">
        <w:rPr>
          <w:rtl w:val="0"/>
        </w:rPr>
      </w:r>
    </w:p>
    <w:p w:rsidR="00000000" w:rsidDel="00000000" w:rsidP="00000000" w:rsidRDefault="00000000" w:rsidRPr="00000000" w14:paraId="0000001B">
      <w:pPr>
        <w:pageBreakBefore w:val="0"/>
        <w:spacing w:before="120" w:line="480" w:lineRule="auto"/>
        <w:jc w:val="center"/>
        <w:rPr>
          <w:b w:val="1"/>
          <w:color w:val="0e101a"/>
        </w:rPr>
      </w:pPr>
      <w:r w:rsidDel="00000000" w:rsidR="00000000" w:rsidRPr="00000000">
        <w:rPr>
          <w:b w:val="1"/>
          <w:rtl w:val="0"/>
        </w:rPr>
        <w:t xml:space="preserve">Financial Needs Assessment</w:t>
        <w:tab/>
      </w:r>
      <w:r w:rsidDel="00000000" w:rsidR="00000000" w:rsidRPr="00000000">
        <w:rPr>
          <w:rtl w:val="0"/>
        </w:rPr>
      </w:r>
    </w:p>
    <w:p w:rsidR="00000000" w:rsidDel="00000000" w:rsidP="00000000" w:rsidRDefault="00000000" w:rsidRPr="00000000" w14:paraId="0000001C">
      <w:pPr>
        <w:pageBreakBefore w:val="0"/>
        <w:spacing w:line="480" w:lineRule="auto"/>
        <w:ind w:firstLine="720"/>
        <w:rPr>
          <w:color w:val="0e101a"/>
        </w:rPr>
      </w:pPr>
      <w:bookmarkStart w:colFirst="0" w:colLast="0" w:name="_qnbfsvwlwbv1" w:id="0"/>
      <w:bookmarkEnd w:id="0"/>
      <w:r w:rsidDel="00000000" w:rsidR="00000000" w:rsidRPr="00000000">
        <w:rPr>
          <w:color w:val="0e101a"/>
          <w:rtl w:val="0"/>
        </w:rPr>
        <w:t xml:space="preserve">The Savannah Chatham County Public Schools System is located on the Southeast coast of Georgia. They have over 37,000 students with over 3,000 teachers and instructional coaches. SCCPSS produces more than 95,000 payroll checks with over 7,000 W2 dispersed per year (Unknown, 2020). Three hundred fourteen million six hundred forty thousand eight hundred eighty-six dollars is allocated for direct instruction, 28,902,100.00M is for pupil services, 13,796,539.00M is slated for improvement of instruction, and 8,288,795.00Mis for educational media services.</w:t>
      </w:r>
    </w:p>
    <w:p w:rsidR="00000000" w:rsidDel="00000000" w:rsidP="00000000" w:rsidRDefault="00000000" w:rsidRPr="00000000" w14:paraId="0000001D">
      <w:pPr>
        <w:pageBreakBefore w:val="0"/>
        <w:rPr>
          <w:color w:val="0e101a"/>
        </w:rPr>
      </w:pPr>
      <w:bookmarkStart w:colFirst="0" w:colLast="0" w:name="_qnbfsvwlwbv1" w:id="0"/>
      <w:bookmarkEnd w:id="0"/>
      <w:r w:rsidDel="00000000" w:rsidR="00000000" w:rsidRPr="00000000">
        <w:rPr>
          <w:color w:val="0e101a"/>
          <w:rtl w:val="0"/>
        </w:rPr>
        <w:t xml:space="preserve"> Total instructional expenditure is 361,934,778.00 Net instructional expenditure per pupil is 9,768 dollars; total budget expenditure is 616,561,275.00M The total enrollment stands at 37,055. The general fund equates to 73%; debt service is 2%, capital service is 13%, special revenue funds are 11%, and internal service fund is 1%.</w:t>
      </w:r>
    </w:p>
    <w:p w:rsidR="00000000" w:rsidDel="00000000" w:rsidP="00000000" w:rsidRDefault="00000000" w:rsidRPr="00000000" w14:paraId="0000001E">
      <w:pPr>
        <w:pageBreakBefore w:val="0"/>
        <w:rPr>
          <w:color w:val="0e101a"/>
        </w:rPr>
      </w:pPr>
      <w:bookmarkStart w:colFirst="0" w:colLast="0" w:name="_qnbfsvwlwbv1" w:id="0"/>
      <w:bookmarkEnd w:id="0"/>
      <w:r w:rsidDel="00000000" w:rsidR="00000000" w:rsidRPr="00000000">
        <w:rPr>
          <w:color w:val="0e101a"/>
          <w:rtl w:val="0"/>
        </w:rPr>
        <w:t xml:space="preserve">Forecast of Revenue:</w:t>
      </w:r>
    </w:p>
    <w:p w:rsidR="00000000" w:rsidDel="00000000" w:rsidP="00000000" w:rsidRDefault="00000000" w:rsidRPr="00000000" w14:paraId="0000001F">
      <w:pPr>
        <w:pageBreakBefore w:val="0"/>
        <w:rPr>
          <w:color w:val="0e101a"/>
        </w:rPr>
      </w:pPr>
      <w:bookmarkStart w:colFirst="0" w:colLast="0" w:name="_qnbfsvwlwbv1" w:id="0"/>
      <w:bookmarkEnd w:id="0"/>
      <w:r w:rsidDel="00000000" w:rsidR="00000000" w:rsidRPr="00000000">
        <w:rPr>
          <w:color w:val="0e101a"/>
          <w:rtl w:val="0"/>
        </w:rPr>
        <w:t xml:space="preserve">Local: 375,123,263.00M</w:t>
      </w:r>
    </w:p>
    <w:p w:rsidR="00000000" w:rsidDel="00000000" w:rsidP="00000000" w:rsidRDefault="00000000" w:rsidRPr="00000000" w14:paraId="00000020">
      <w:pPr>
        <w:pageBreakBefore w:val="0"/>
        <w:rPr>
          <w:color w:val="0e101a"/>
        </w:rPr>
      </w:pPr>
      <w:bookmarkStart w:colFirst="0" w:colLast="0" w:name="_qnbfsvwlwbv1" w:id="0"/>
      <w:bookmarkEnd w:id="0"/>
      <w:r w:rsidDel="00000000" w:rsidR="00000000" w:rsidRPr="00000000">
        <w:rPr>
          <w:color w:val="0e101a"/>
          <w:rtl w:val="0"/>
        </w:rPr>
        <w:t xml:space="preserve">State: 187,493,933.00M</w:t>
      </w:r>
    </w:p>
    <w:p w:rsidR="00000000" w:rsidDel="00000000" w:rsidP="00000000" w:rsidRDefault="00000000" w:rsidRPr="00000000" w14:paraId="00000021">
      <w:pPr>
        <w:pageBreakBefore w:val="0"/>
        <w:rPr>
          <w:color w:val="0e101a"/>
        </w:rPr>
      </w:pPr>
      <w:bookmarkStart w:colFirst="0" w:colLast="0" w:name="_qnbfsvwlwbv1" w:id="0"/>
      <w:bookmarkEnd w:id="0"/>
      <w:r w:rsidDel="00000000" w:rsidR="00000000" w:rsidRPr="00000000">
        <w:rPr>
          <w:color w:val="0e101a"/>
          <w:rtl w:val="0"/>
        </w:rPr>
        <w:t xml:space="preserve">Federal: 51,698,352.00M</w:t>
      </w:r>
    </w:p>
    <w:p w:rsidR="00000000" w:rsidDel="00000000" w:rsidP="00000000" w:rsidRDefault="00000000" w:rsidRPr="00000000" w14:paraId="00000022">
      <w:pPr>
        <w:pageBreakBefore w:val="0"/>
        <w:rPr>
          <w:color w:val="0e101a"/>
        </w:rPr>
      </w:pPr>
      <w:bookmarkStart w:colFirst="0" w:colLast="0" w:name="_qnbfsvwlwbv1" w:id="0"/>
      <w:bookmarkEnd w:id="0"/>
      <w:r w:rsidDel="00000000" w:rsidR="00000000" w:rsidRPr="00000000">
        <w:rPr>
          <w:color w:val="0e101a"/>
          <w:rtl w:val="0"/>
        </w:rPr>
        <w:t xml:space="preserve">Other: 22,165,040.00M</w:t>
      </w:r>
    </w:p>
    <w:p w:rsidR="00000000" w:rsidDel="00000000" w:rsidP="00000000" w:rsidRDefault="00000000" w:rsidRPr="00000000" w14:paraId="00000023">
      <w:pPr>
        <w:pageBreakBefore w:val="0"/>
        <w:rPr>
          <w:color w:val="0e101a"/>
        </w:rPr>
      </w:pPr>
      <w:bookmarkStart w:colFirst="0" w:colLast="0" w:name="_qnbfsvwlwbv1" w:id="0"/>
      <w:bookmarkEnd w:id="0"/>
      <w:r w:rsidDel="00000000" w:rsidR="00000000" w:rsidRPr="00000000">
        <w:rPr>
          <w:color w:val="0e101a"/>
          <w:rtl w:val="0"/>
        </w:rPr>
        <w:t xml:space="preserve">Salaries: 259,799,469.00M</w:t>
      </w:r>
    </w:p>
    <w:p w:rsidR="00000000" w:rsidDel="00000000" w:rsidP="00000000" w:rsidRDefault="00000000" w:rsidRPr="00000000" w14:paraId="00000024">
      <w:pPr>
        <w:pageBreakBefore w:val="0"/>
        <w:rPr>
          <w:color w:val="0e101a"/>
        </w:rPr>
      </w:pPr>
      <w:bookmarkStart w:colFirst="0" w:colLast="0" w:name="_qnbfsvwlwbv1" w:id="0"/>
      <w:bookmarkEnd w:id="0"/>
      <w:r w:rsidDel="00000000" w:rsidR="00000000" w:rsidRPr="00000000">
        <w:rPr>
          <w:color w:val="0e101a"/>
          <w:rtl w:val="0"/>
        </w:rPr>
        <w:t xml:space="preserve">Benefit: 114,446,626.00M</w:t>
      </w:r>
    </w:p>
    <w:p w:rsidR="00000000" w:rsidDel="00000000" w:rsidP="00000000" w:rsidRDefault="00000000" w:rsidRPr="00000000" w14:paraId="00000025">
      <w:pPr>
        <w:pageBreakBefore w:val="0"/>
        <w:rPr>
          <w:color w:val="0e101a"/>
        </w:rPr>
      </w:pPr>
      <w:bookmarkStart w:colFirst="0" w:colLast="0" w:name="_qnbfsvwlwbv1" w:id="0"/>
      <w:bookmarkEnd w:id="0"/>
      <w:r w:rsidDel="00000000" w:rsidR="00000000" w:rsidRPr="00000000">
        <w:rPr>
          <w:color w:val="0e101a"/>
          <w:rtl w:val="0"/>
        </w:rPr>
        <w:t xml:space="preserve">Purchased services: 22,571,760.00M</w:t>
      </w:r>
    </w:p>
    <w:p w:rsidR="00000000" w:rsidDel="00000000" w:rsidP="00000000" w:rsidRDefault="00000000" w:rsidRPr="00000000" w14:paraId="00000026">
      <w:pPr>
        <w:pageBreakBefore w:val="0"/>
        <w:rPr>
          <w:color w:val="0e101a"/>
        </w:rPr>
      </w:pPr>
      <w:bookmarkStart w:colFirst="0" w:colLast="0" w:name="_qnbfsvwlwbv1" w:id="0"/>
      <w:bookmarkEnd w:id="0"/>
      <w:r w:rsidDel="00000000" w:rsidR="00000000" w:rsidRPr="00000000">
        <w:rPr>
          <w:color w:val="0e101a"/>
          <w:rtl w:val="0"/>
        </w:rPr>
        <w:t xml:space="preserve">Utilities: 8,745,313.00M</w:t>
      </w:r>
    </w:p>
    <w:p w:rsidR="00000000" w:rsidDel="00000000" w:rsidP="00000000" w:rsidRDefault="00000000" w:rsidRPr="00000000" w14:paraId="00000027">
      <w:pPr>
        <w:pageBreakBefore w:val="0"/>
        <w:rPr>
          <w:color w:val="0e101a"/>
        </w:rPr>
      </w:pPr>
      <w:bookmarkStart w:colFirst="0" w:colLast="0" w:name="_qnbfsvwlwbv1" w:id="0"/>
      <w:bookmarkEnd w:id="0"/>
      <w:r w:rsidDel="00000000" w:rsidR="00000000" w:rsidRPr="00000000">
        <w:rPr>
          <w:color w:val="0e101a"/>
          <w:rtl w:val="0"/>
        </w:rPr>
        <w:t xml:space="preserve">Supplies: 9,603,606.00M</w:t>
      </w:r>
    </w:p>
    <w:p w:rsidR="00000000" w:rsidDel="00000000" w:rsidP="00000000" w:rsidRDefault="00000000" w:rsidRPr="00000000" w14:paraId="00000028">
      <w:pPr>
        <w:pageBreakBefore w:val="0"/>
        <w:rPr>
          <w:color w:val="0e101a"/>
        </w:rPr>
      </w:pPr>
      <w:bookmarkStart w:colFirst="0" w:colLast="0" w:name="_qnbfsvwlwbv1" w:id="0"/>
      <w:bookmarkEnd w:id="0"/>
      <w:r w:rsidDel="00000000" w:rsidR="00000000" w:rsidRPr="00000000">
        <w:rPr>
          <w:color w:val="0e101a"/>
          <w:rtl w:val="0"/>
        </w:rPr>
        <w:t xml:space="preserve">Books: 675,744.00</w:t>
      </w:r>
    </w:p>
    <w:p w:rsidR="00000000" w:rsidDel="00000000" w:rsidP="00000000" w:rsidRDefault="00000000" w:rsidRPr="00000000" w14:paraId="00000029">
      <w:pPr>
        <w:pageBreakBefore w:val="0"/>
        <w:rPr>
          <w:color w:val="0e101a"/>
        </w:rPr>
      </w:pPr>
      <w:bookmarkStart w:colFirst="0" w:colLast="0" w:name="_qnbfsvwlwbv1" w:id="0"/>
      <w:bookmarkEnd w:id="0"/>
      <w:r w:rsidDel="00000000" w:rsidR="00000000" w:rsidRPr="00000000">
        <w:rPr>
          <w:color w:val="0e101a"/>
          <w:rtl w:val="0"/>
        </w:rPr>
        <w:t xml:space="preserve">Vehicle/buses: 4,192,071.00M</w:t>
      </w:r>
    </w:p>
    <w:p w:rsidR="00000000" w:rsidDel="00000000" w:rsidP="00000000" w:rsidRDefault="00000000" w:rsidRPr="00000000" w14:paraId="0000002A">
      <w:pPr>
        <w:pageBreakBefore w:val="0"/>
        <w:rPr>
          <w:color w:val="0e101a"/>
        </w:rPr>
      </w:pPr>
      <w:bookmarkStart w:colFirst="0" w:colLast="0" w:name="_qnbfsvwlwbv1" w:id="0"/>
      <w:bookmarkEnd w:id="0"/>
      <w:r w:rsidDel="00000000" w:rsidR="00000000" w:rsidRPr="00000000">
        <w:rPr>
          <w:color w:val="0e101a"/>
          <w:rtl w:val="0"/>
        </w:rPr>
        <w:t xml:space="preserve">Facility repairs: 1.5 Million dollars</w:t>
      </w:r>
    </w:p>
    <w:p w:rsidR="00000000" w:rsidDel="00000000" w:rsidP="00000000" w:rsidRDefault="00000000" w:rsidRPr="00000000" w14:paraId="0000002B">
      <w:pPr>
        <w:pageBreakBefore w:val="0"/>
        <w:rPr>
          <w:color w:val="0e101a"/>
        </w:rPr>
      </w:pPr>
      <w:bookmarkStart w:colFirst="0" w:colLast="0" w:name="_qnbfsvwlwbv1" w:id="0"/>
      <w:bookmarkEnd w:id="0"/>
      <w:r w:rsidDel="00000000" w:rsidR="00000000" w:rsidRPr="00000000">
        <w:rPr>
          <w:color w:val="0e101a"/>
          <w:rtl w:val="0"/>
        </w:rPr>
        <w:t xml:space="preserve">Facility repair expenditure: 1.5 Million dollars (SCCPSS.ORG, 2020).</w:t>
      </w:r>
    </w:p>
    <w:p w:rsidR="00000000" w:rsidDel="00000000" w:rsidP="00000000" w:rsidRDefault="00000000" w:rsidRPr="00000000" w14:paraId="0000002C">
      <w:pPr>
        <w:pageBreakBefore w:val="0"/>
        <w:rPr>
          <w:color w:val="0e101a"/>
        </w:rPr>
      </w:pPr>
      <w:bookmarkStart w:colFirst="0" w:colLast="0" w:name="_qnbfsvwlwbv1" w:id="0"/>
      <w:bookmarkEnd w:id="0"/>
      <w:r w:rsidDel="00000000" w:rsidR="00000000" w:rsidRPr="00000000">
        <w:rPr>
          <w:color w:val="0e101a"/>
          <w:rtl w:val="0"/>
        </w:rPr>
        <w:t xml:space="preserve"> Three district/school system processes and operations. </w:t>
      </w:r>
    </w:p>
    <w:p w:rsidR="00000000" w:rsidDel="00000000" w:rsidP="00000000" w:rsidRDefault="00000000" w:rsidRPr="00000000" w14:paraId="0000002D">
      <w:pPr>
        <w:pageBreakBefore w:val="0"/>
        <w:rPr>
          <w:color w:val="0e101a"/>
        </w:rPr>
      </w:pPr>
      <w:bookmarkStart w:colFirst="0" w:colLast="0" w:name="_qnbfsvwlwbv1" w:id="0"/>
      <w:bookmarkEnd w:id="0"/>
      <w:r w:rsidDel="00000000" w:rsidR="00000000" w:rsidRPr="00000000">
        <w:rPr>
          <w:color w:val="0e101a"/>
          <w:rtl w:val="0"/>
        </w:rPr>
        <w:tab/>
        <w:t xml:space="preserve">The three district/school systems and operations that can pose a possible threat to funding or an imbalance to funding are the general fund, student enrollment, and debt service. The general aid/fund is one of the school's primary sources of revenue; they do not place restrictions on the use of funds (Odden &amp; Picus, 2019). The general fund comes from various sources, including property taxes, income taxes, and sales taxes. If taxes decrease, then the expenditure per pupil will decrease. </w:t>
      </w:r>
    </w:p>
    <w:p w:rsidR="00000000" w:rsidDel="00000000" w:rsidP="00000000" w:rsidRDefault="00000000" w:rsidRPr="00000000" w14:paraId="0000002E">
      <w:pPr>
        <w:pageBreakBefore w:val="0"/>
        <w:rPr>
          <w:color w:val="0e101a"/>
        </w:rPr>
      </w:pPr>
      <w:bookmarkStart w:colFirst="0" w:colLast="0" w:name="_qnbfsvwlwbv1" w:id="0"/>
      <w:bookmarkEnd w:id="0"/>
      <w:r w:rsidDel="00000000" w:rsidR="00000000" w:rsidRPr="00000000">
        <w:rPr>
          <w:color w:val="0e101a"/>
          <w:rtl w:val="0"/>
        </w:rPr>
        <w:tab/>
        <w:t xml:space="preserve">Another potential area of concern is student enrollment. If parents chose to stop their children from attending public schools and place them in private schools or out of district schools, then this can affect expenditure per pupil, per school. The School Choice Program is a significant threat to public school funding due to families choosing how to educate their children. One of the preferred freedoms of school choice programs is when a family lives in one county in a specific district and has their student attend another district. At least 84 to 90% of school choice enrollees are switchers, meaning they go back and forth to public or private schools of their choice. Overall, 47% of taxpayers found these programs are cost savers. (Edchoice.org, 2021). </w:t>
      </w:r>
    </w:p>
    <w:p w:rsidR="00000000" w:rsidDel="00000000" w:rsidP="00000000" w:rsidRDefault="00000000" w:rsidRPr="00000000" w14:paraId="0000002F">
      <w:pPr>
        <w:pageBreakBefore w:val="0"/>
        <w:ind w:firstLine="720"/>
        <w:rPr>
          <w:color w:val="0e101a"/>
        </w:rPr>
      </w:pPr>
      <w:bookmarkStart w:colFirst="0" w:colLast="0" w:name="_qnbfsvwlwbv1" w:id="0"/>
      <w:bookmarkEnd w:id="0"/>
      <w:r w:rsidDel="00000000" w:rsidR="00000000" w:rsidRPr="00000000">
        <w:rPr>
          <w:color w:val="0e101a"/>
          <w:rtl w:val="0"/>
        </w:rPr>
        <w:t xml:space="preserve"> Lastly, if debt service increases, funding can become a cause of concern because funding will have to come from various sources to cover salaries, salaries, benefits, purchase of supplies, vehicles, and maintenance services, all of which will weaken services.</w:t>
      </w:r>
    </w:p>
    <w:p w:rsidR="00000000" w:rsidDel="00000000" w:rsidP="00000000" w:rsidRDefault="00000000" w:rsidRPr="00000000" w14:paraId="00000030">
      <w:pPr>
        <w:pageBreakBefore w:val="0"/>
        <w:jc w:val="center"/>
        <w:rPr>
          <w:b w:val="1"/>
          <w:color w:val="0e101a"/>
        </w:rPr>
      </w:pPr>
      <w:bookmarkStart w:colFirst="0" w:colLast="0" w:name="_qnbfsvwlwbv1" w:id="0"/>
      <w:bookmarkEnd w:id="0"/>
      <w:r w:rsidDel="00000000" w:rsidR="00000000" w:rsidRPr="00000000">
        <w:rPr>
          <w:b w:val="1"/>
          <w:color w:val="0e101a"/>
          <w:rtl w:val="0"/>
        </w:rPr>
        <w:t xml:space="preserve">Two possible financial needs that could be addressed</w:t>
      </w:r>
    </w:p>
    <w:p w:rsidR="00000000" w:rsidDel="00000000" w:rsidP="00000000" w:rsidRDefault="00000000" w:rsidRPr="00000000" w14:paraId="00000031">
      <w:pPr>
        <w:pageBreakBefore w:val="0"/>
        <w:ind w:firstLine="720"/>
        <w:rPr>
          <w:color w:val="0e101a"/>
        </w:rPr>
      </w:pPr>
      <w:bookmarkStart w:colFirst="0" w:colLast="0" w:name="_qnbfsvwlwbv1" w:id="0"/>
      <w:bookmarkEnd w:id="0"/>
      <w:r w:rsidDel="00000000" w:rsidR="00000000" w:rsidRPr="00000000">
        <w:rPr>
          <w:color w:val="0e101a"/>
          <w:rtl w:val="0"/>
        </w:rPr>
        <w:t xml:space="preserve">The two possible financial needs in this budget are staff development and alternative education. According to SCCPSS.ORG (2020), the state has allocated 960,000 for professional development. The breakdown includes 640,000 from the state and 320,000 from the local government. If the state decided to cut funding which is already limited, this could cause an area of concern. </w:t>
      </w:r>
    </w:p>
    <w:p w:rsidR="00000000" w:rsidDel="00000000" w:rsidP="00000000" w:rsidRDefault="00000000" w:rsidRPr="00000000" w14:paraId="00000032">
      <w:pPr>
        <w:pageBreakBefore w:val="0"/>
        <w:rPr>
          <w:color w:val="0e101a"/>
        </w:rPr>
      </w:pPr>
      <w:bookmarkStart w:colFirst="0" w:colLast="0" w:name="_qnbfsvwlwbv1" w:id="0"/>
      <w:bookmarkEnd w:id="0"/>
      <w:r w:rsidDel="00000000" w:rsidR="00000000" w:rsidRPr="00000000">
        <w:rPr>
          <w:color w:val="0e101a"/>
          <w:rtl w:val="0"/>
        </w:rPr>
        <w:tab/>
        <w:t xml:space="preserve">As an alternative business education teacher in Savannah Chatham County Public School Systems, I have seen firsthand how students are treated, stereotyped, and ignored, which leaves a sense of a lack of regard and concern for students. The state has allotted 1,673,878 for staff salary and 22,806 for the cost of operating the facility. The state allotted 1,116,365 while the local government-funded 557,513, for a grand total of 1,650,992 (SCCPSS.ORG, 2020).</w:t>
      </w:r>
    </w:p>
    <w:p w:rsidR="00000000" w:rsidDel="00000000" w:rsidP="00000000" w:rsidRDefault="00000000" w:rsidRPr="00000000" w14:paraId="00000033">
      <w:pPr>
        <w:pageBreakBefore w:val="0"/>
        <w:rPr>
          <w:color w:val="0e101a"/>
        </w:rPr>
      </w:pPr>
      <w:bookmarkStart w:colFirst="0" w:colLast="0" w:name="_qnbfsvwlwbv1" w:id="0"/>
      <w:bookmarkEnd w:id="0"/>
      <w:r w:rsidDel="00000000" w:rsidR="00000000" w:rsidRPr="00000000">
        <w:rPr>
          <w:color w:val="0e101a"/>
          <w:rtl w:val="0"/>
        </w:rPr>
        <w:t xml:space="preserve"> If the state decides to cut funding for alternative learning, this can inadvertently affect the graduation and dropout rate, and this can become a major concern. According to Savannah Chatham graduation rate has increased from 87.8% to 89.77% over the past year, and at least eight out of 11 schools have improved their graduation rate (Graduation, 2020).</w:t>
      </w:r>
    </w:p>
    <w:p w:rsidR="00000000" w:rsidDel="00000000" w:rsidP="00000000" w:rsidRDefault="00000000" w:rsidRPr="00000000" w14:paraId="00000034">
      <w:pPr>
        <w:pageBreakBefore w:val="0"/>
        <w:jc w:val="center"/>
        <w:rPr>
          <w:b w:val="1"/>
          <w:color w:val="0e101a"/>
        </w:rPr>
      </w:pPr>
      <w:bookmarkStart w:colFirst="0" w:colLast="0" w:name="_qnbfsvwlwbv1" w:id="0"/>
      <w:bookmarkEnd w:id="0"/>
      <w:r w:rsidDel="00000000" w:rsidR="00000000" w:rsidRPr="00000000">
        <w:rPr>
          <w:b w:val="1"/>
          <w:color w:val="0e101a"/>
          <w:rtl w:val="0"/>
        </w:rPr>
        <w:t xml:space="preserve">Identification of the two possible financial needs</w:t>
      </w:r>
    </w:p>
    <w:p w:rsidR="00000000" w:rsidDel="00000000" w:rsidP="00000000" w:rsidRDefault="00000000" w:rsidRPr="00000000" w14:paraId="00000035">
      <w:pPr>
        <w:pageBreakBefore w:val="0"/>
        <w:rPr>
          <w:color w:val="0e101a"/>
        </w:rPr>
      </w:pPr>
      <w:bookmarkStart w:colFirst="0" w:colLast="0" w:name="_qnbfsvwlwbv1" w:id="0"/>
      <w:bookmarkEnd w:id="0"/>
      <w:r w:rsidDel="00000000" w:rsidR="00000000" w:rsidRPr="00000000">
        <w:rPr>
          <w:color w:val="0e101a"/>
          <w:rtl w:val="0"/>
        </w:rPr>
        <w:tab/>
        <w:t xml:space="preserve">The alternative education settings were initially established to reach a specific type of learner who exhibited behaviors that warranted modification in learning ways by providing an alternative or non-traditional teaching method. Most students in alternative school settings display at-risk behaviors such as failing academically, aggression in school and out-of-school suspensions, and truancy. Most students placed in alternative schools are behind in their grades and are below the threshold academically compared to their peers (Clay, 2017). The most possible and sustainable regimen the state can provide is more funding every year to help support teachers with adequate assistance and equipment to meet the child's needs. The state can also hire more highly qualified teachers who are able, willing, and motivated in this setting. </w:t>
      </w:r>
    </w:p>
    <w:p w:rsidR="00000000" w:rsidDel="00000000" w:rsidP="00000000" w:rsidRDefault="00000000" w:rsidRPr="00000000" w14:paraId="00000036">
      <w:pPr>
        <w:pageBreakBefore w:val="0"/>
        <w:rPr>
          <w:color w:val="0e101a"/>
        </w:rPr>
      </w:pPr>
      <w:bookmarkStart w:colFirst="0" w:colLast="0" w:name="_qnbfsvwlwbv1" w:id="0"/>
      <w:bookmarkEnd w:id="0"/>
      <w:r w:rsidDel="00000000" w:rsidR="00000000" w:rsidRPr="00000000">
        <w:rPr>
          <w:color w:val="0e101a"/>
          <w:rtl w:val="0"/>
        </w:rPr>
        <w:tab/>
        <w:t xml:space="preserve">Staff development is imperative for the academic setting; without teachers, how students would learn. According to Odden and Picus (2019), many schools across the country have set the bar high by boosting and doubling performance goals. At the heart of this positive change, school curriculum and instruction are at the focal point. Curriculum and instruction are the bedrock of schools; for teachers to effectively instruct students and help enhance learning, curriculum and instruction must remain centered. </w:t>
      </w:r>
    </w:p>
    <w:p w:rsidR="00000000" w:rsidDel="00000000" w:rsidP="00000000" w:rsidRDefault="00000000" w:rsidRPr="00000000" w14:paraId="00000037">
      <w:pPr>
        <w:pageBreakBefore w:val="0"/>
        <w:ind w:firstLine="720"/>
        <w:rPr>
          <w:color w:val="0e101a"/>
        </w:rPr>
      </w:pPr>
      <w:bookmarkStart w:colFirst="0" w:colLast="0" w:name="_olslkhfk2adt" w:id="1"/>
      <w:bookmarkEnd w:id="1"/>
      <w:r w:rsidDel="00000000" w:rsidR="00000000" w:rsidRPr="00000000">
        <w:rPr>
          <w:color w:val="0e101a"/>
          <w:rtl w:val="0"/>
        </w:rPr>
        <w:t xml:space="preserve">Collaborative groups are most effective in boosting morale and instructional strategies. Even though collaboration and performance goals are essential, staff development and training are essential for long-term success. Schools invest in professional development training so that new teachers learn new data and gain analytical thinking (Odden &amp; Picus, 2019).</w:t>
      </w:r>
    </w:p>
    <w:p w:rsidR="00000000" w:rsidDel="00000000" w:rsidP="00000000" w:rsidRDefault="00000000" w:rsidRPr="00000000" w14:paraId="00000038">
      <w:pPr>
        <w:pageBreakBefore w:val="0"/>
        <w:widowControl w:val="0"/>
        <w:jc w:val="center"/>
        <w:rPr>
          <w:b w:val="1"/>
          <w:i w:val="1"/>
          <w:color w:val="0e101a"/>
        </w:rPr>
      </w:pPr>
      <w:r w:rsidDel="00000000" w:rsidR="00000000" w:rsidRPr="00000000">
        <w:rPr>
          <w:b w:val="1"/>
          <w:color w:val="0e101a"/>
          <w:rtl w:val="0"/>
        </w:rPr>
        <w:t xml:space="preserve">Budget Review Collaboration Strategies:</w:t>
      </w:r>
      <w:r w:rsidDel="00000000" w:rsidR="00000000" w:rsidRPr="00000000">
        <w:rPr>
          <w:b w:val="1"/>
          <w:i w:val="1"/>
          <w:color w:val="0e101a"/>
          <w:rtl w:val="0"/>
        </w:rPr>
        <w:t xml:space="preserve"> </w:t>
      </w:r>
    </w:p>
    <w:p w:rsidR="00000000" w:rsidDel="00000000" w:rsidP="00000000" w:rsidRDefault="00000000" w:rsidRPr="00000000" w14:paraId="00000039">
      <w:pPr>
        <w:pageBreakBefore w:val="0"/>
        <w:widowControl w:val="0"/>
        <w:ind w:firstLine="720"/>
        <w:rPr>
          <w:color w:val="0e101a"/>
        </w:rPr>
      </w:pPr>
      <w:r w:rsidDel="00000000" w:rsidR="00000000" w:rsidRPr="00000000">
        <w:rPr>
          <w:color w:val="0e101a"/>
          <w:rtl w:val="0"/>
        </w:rPr>
        <w:t xml:space="preserve">I have the privilege of interviewing and working with two great alternative leaders in the city of Savannah by the name of Mr. Jay Taylor and Mr. Glen Davis. Mr. Jay Taylor is the high school principal for Building Bridges Academy High School, one of three alternative high schools in Savannah, Georgia. Mr. Glen Davis is the principal of Building Bridges Middle School. The alternative schools surrounding Building Bridges Academy High School and Middle School are Scott's Alternative High School in Garden City, GA, and Coastal Georgia Academy, located on the outskirts of Savannah, Georgia.</w:t>
      </w:r>
    </w:p>
    <w:p w:rsidR="00000000" w:rsidDel="00000000" w:rsidP="00000000" w:rsidRDefault="00000000" w:rsidRPr="00000000" w14:paraId="0000003A">
      <w:pPr>
        <w:pageBreakBefore w:val="0"/>
        <w:widowControl w:val="0"/>
        <w:ind w:firstLine="720"/>
        <w:rPr>
          <w:color w:val="0e101a"/>
        </w:rPr>
      </w:pPr>
      <w:r w:rsidDel="00000000" w:rsidR="00000000" w:rsidRPr="00000000">
        <w:rPr>
          <w:color w:val="0e101a"/>
          <w:rtl w:val="0"/>
        </w:rPr>
        <w:t xml:space="preserve">Mr. John Taylor, principal of my current school, Building Bridges Academy High School, believes that funding for an alternative high school is at an all-time low. He believes that staff retention and low morale play a significant part in retaining highly qualified teachers due to the perception of affirmative learning children's behavior. According to Mr. Taylor, many teachers are afraid to come due to the perception of alternative learning and possible behavior issues. Mr. Glen Davis agreed with Mr. Taylor but elaborated on the lack of quality equipment for students and the lack of transparency amongst other schools. </w:t>
      </w:r>
    </w:p>
    <w:p w:rsidR="00000000" w:rsidDel="00000000" w:rsidP="00000000" w:rsidRDefault="00000000" w:rsidRPr="00000000" w14:paraId="0000003B">
      <w:pPr>
        <w:pageBreakBefore w:val="0"/>
        <w:widowControl w:val="0"/>
        <w:ind w:firstLine="720"/>
        <w:rPr>
          <w:color w:val="0e101a"/>
        </w:rPr>
      </w:pPr>
      <w:r w:rsidDel="00000000" w:rsidR="00000000" w:rsidRPr="00000000">
        <w:rPr>
          <w:color w:val="0e101a"/>
          <w:rtl w:val="0"/>
        </w:rPr>
        <w:t xml:space="preserve">Mr. Glen Davis stated that some schools feel like or act as if our schools are one giant trash can or dumping ground, meaning we take everyone else's problem, and it is up to us on how to clean them up or rebuild them. Mr. Davis further by saying no child is worthless or unreachable; some students act out because they want to be heard and loved.</w:t>
      </w:r>
    </w:p>
    <w:p w:rsidR="00000000" w:rsidDel="00000000" w:rsidP="00000000" w:rsidRDefault="00000000" w:rsidRPr="00000000" w14:paraId="0000003C">
      <w:pPr>
        <w:pageBreakBefore w:val="0"/>
        <w:widowControl w:val="0"/>
        <w:ind w:firstLine="720"/>
        <w:rPr>
          <w:color w:val="0e101a"/>
        </w:rPr>
      </w:pPr>
      <w:r w:rsidDel="00000000" w:rsidR="00000000" w:rsidRPr="00000000">
        <w:rPr>
          <w:color w:val="0e101a"/>
          <w:rtl w:val="0"/>
        </w:rPr>
        <w:t xml:space="preserve">The Savannah Chatham County Public School System:</w:t>
      </w:r>
    </w:p>
    <w:p w:rsidR="00000000" w:rsidDel="00000000" w:rsidP="00000000" w:rsidRDefault="00000000" w:rsidRPr="00000000" w14:paraId="0000003D">
      <w:pPr>
        <w:pageBreakBefore w:val="0"/>
        <w:widowControl w:val="0"/>
        <w:rPr>
          <w:color w:val="0e101a"/>
        </w:rPr>
      </w:pPr>
      <w:r w:rsidDel="00000000" w:rsidR="00000000" w:rsidRPr="00000000">
        <w:rPr>
          <w:color w:val="0e101a"/>
          <w:rtl w:val="0"/>
        </w:rPr>
        <w:t xml:space="preserve">Total budget expenditure is 616,561,275.00 </w:t>
      </w:r>
    </w:p>
    <w:p w:rsidR="00000000" w:rsidDel="00000000" w:rsidP="00000000" w:rsidRDefault="00000000" w:rsidRPr="00000000" w14:paraId="0000003E">
      <w:pPr>
        <w:pageBreakBefore w:val="0"/>
        <w:widowControl w:val="0"/>
        <w:rPr>
          <w:color w:val="0e101a"/>
        </w:rPr>
      </w:pPr>
      <w:r w:rsidDel="00000000" w:rsidR="00000000" w:rsidRPr="00000000">
        <w:rPr>
          <w:color w:val="0e101a"/>
          <w:rtl w:val="0"/>
        </w:rPr>
        <w:t xml:space="preserve">Local government: 375,123,263.00</w:t>
      </w:r>
    </w:p>
    <w:p w:rsidR="00000000" w:rsidDel="00000000" w:rsidP="00000000" w:rsidRDefault="00000000" w:rsidRPr="00000000" w14:paraId="0000003F">
      <w:pPr>
        <w:pageBreakBefore w:val="0"/>
        <w:widowControl w:val="0"/>
        <w:rPr>
          <w:color w:val="0e101a"/>
        </w:rPr>
      </w:pPr>
      <w:r w:rsidDel="00000000" w:rsidR="00000000" w:rsidRPr="00000000">
        <w:rPr>
          <w:color w:val="0e101a"/>
          <w:rtl w:val="0"/>
        </w:rPr>
        <w:t xml:space="preserve">State government: 187,493,933.00</w:t>
      </w:r>
    </w:p>
    <w:p w:rsidR="00000000" w:rsidDel="00000000" w:rsidP="00000000" w:rsidRDefault="00000000" w:rsidRPr="00000000" w14:paraId="00000040">
      <w:pPr>
        <w:pageBreakBefore w:val="0"/>
        <w:widowControl w:val="0"/>
        <w:rPr>
          <w:color w:val="0e101a"/>
        </w:rPr>
      </w:pPr>
      <w:r w:rsidDel="00000000" w:rsidR="00000000" w:rsidRPr="00000000">
        <w:rPr>
          <w:color w:val="0e101a"/>
          <w:rtl w:val="0"/>
        </w:rPr>
        <w:t xml:space="preserve">Federal government: 51,698,352.00</w:t>
      </w:r>
    </w:p>
    <w:p w:rsidR="00000000" w:rsidDel="00000000" w:rsidP="00000000" w:rsidRDefault="00000000" w:rsidRPr="00000000" w14:paraId="00000041">
      <w:pPr>
        <w:pageBreakBefore w:val="0"/>
        <w:widowControl w:val="0"/>
        <w:ind w:left="0" w:firstLine="0"/>
        <w:rPr>
          <w:color w:val="0e101a"/>
        </w:rPr>
      </w:pPr>
      <w:r w:rsidDel="00000000" w:rsidR="00000000" w:rsidRPr="00000000">
        <w:rPr>
          <w:color w:val="0e101a"/>
          <w:rtl w:val="0"/>
        </w:rPr>
        <w:t xml:space="preserve">Benefit: 114,446,626.00</w:t>
      </w:r>
    </w:p>
    <w:p w:rsidR="00000000" w:rsidDel="00000000" w:rsidP="00000000" w:rsidRDefault="00000000" w:rsidRPr="00000000" w14:paraId="00000042">
      <w:pPr>
        <w:pageBreakBefore w:val="0"/>
        <w:widowControl w:val="0"/>
        <w:rPr>
          <w:color w:val="0e101a"/>
        </w:rPr>
      </w:pPr>
      <w:r w:rsidDel="00000000" w:rsidR="00000000" w:rsidRPr="00000000">
        <w:rPr>
          <w:color w:val="0e101a"/>
          <w:rtl w:val="0"/>
        </w:rPr>
        <w:t xml:space="preserve">Purchased services: 22,571,760.00</w:t>
      </w:r>
    </w:p>
    <w:p w:rsidR="00000000" w:rsidDel="00000000" w:rsidP="00000000" w:rsidRDefault="00000000" w:rsidRPr="00000000" w14:paraId="00000043">
      <w:pPr>
        <w:pageBreakBefore w:val="0"/>
        <w:widowControl w:val="0"/>
        <w:rPr>
          <w:color w:val="0e101a"/>
        </w:rPr>
      </w:pPr>
      <w:r w:rsidDel="00000000" w:rsidR="00000000" w:rsidRPr="00000000">
        <w:rPr>
          <w:color w:val="0e101a"/>
          <w:rtl w:val="0"/>
        </w:rPr>
        <w:t xml:space="preserve">Utilities: 8,745,313.00</w:t>
      </w:r>
    </w:p>
    <w:p w:rsidR="00000000" w:rsidDel="00000000" w:rsidP="00000000" w:rsidRDefault="00000000" w:rsidRPr="00000000" w14:paraId="00000044">
      <w:pPr>
        <w:pageBreakBefore w:val="0"/>
        <w:widowControl w:val="0"/>
        <w:rPr>
          <w:color w:val="0e101a"/>
        </w:rPr>
      </w:pPr>
      <w:r w:rsidDel="00000000" w:rsidR="00000000" w:rsidRPr="00000000">
        <w:rPr>
          <w:color w:val="0e101a"/>
          <w:rtl w:val="0"/>
        </w:rPr>
        <w:t xml:space="preserve">Funding for alternative learning and staff is 1,650,992.00 (SCCPSS.ORG, 2020).</w:t>
      </w:r>
    </w:p>
    <w:p w:rsidR="00000000" w:rsidDel="00000000" w:rsidP="00000000" w:rsidRDefault="00000000" w:rsidRPr="00000000" w14:paraId="00000045">
      <w:pPr>
        <w:pageBreakBefore w:val="0"/>
        <w:widowControl w:val="0"/>
        <w:rPr>
          <w:color w:val="0e101a"/>
        </w:rPr>
      </w:pPr>
      <w:r w:rsidDel="00000000" w:rsidR="00000000" w:rsidRPr="00000000">
        <w:rPr>
          <w:color w:val="0e101a"/>
          <w:rtl w:val="0"/>
        </w:rPr>
        <w:t xml:space="preserve">Funding for professional development 960,000 (SCCPSS.ORG, 2020).</w:t>
      </w:r>
    </w:p>
    <w:p w:rsidR="00000000" w:rsidDel="00000000" w:rsidP="00000000" w:rsidRDefault="00000000" w:rsidRPr="00000000" w14:paraId="00000046">
      <w:pPr>
        <w:pageBreakBefore w:val="0"/>
        <w:widowControl w:val="0"/>
        <w:ind w:firstLine="720"/>
        <w:rPr>
          <w:color w:val="0e101a"/>
        </w:rPr>
      </w:pPr>
      <w:r w:rsidDel="00000000" w:rsidR="00000000" w:rsidRPr="00000000">
        <w:rPr>
          <w:color w:val="0e101a"/>
          <w:rtl w:val="0"/>
        </w:rPr>
        <w:t xml:space="preserve">Mr. Taylor and Mr. Glen Davis agree upon that staff development is an essential alternative setting. Mr. Taylor stated that sometimes teachers would not get through a whole lesson because a student might be going through something so devastating that learning would not be at the forefront. When learning takes a back seat, social-emotional conversations take the central stage. Mr. Davis stated some teachers do not understand that an alternative learning center's main objective is alternative learning.</w:t>
      </w:r>
    </w:p>
    <w:p w:rsidR="00000000" w:rsidDel="00000000" w:rsidP="00000000" w:rsidRDefault="00000000" w:rsidRPr="00000000" w14:paraId="00000047">
      <w:pPr>
        <w:pageBreakBefore w:val="0"/>
        <w:widowControl w:val="0"/>
        <w:ind w:firstLine="720"/>
        <w:rPr>
          <w:color w:val="0e101a"/>
        </w:rPr>
      </w:pPr>
      <w:r w:rsidDel="00000000" w:rsidR="00000000" w:rsidRPr="00000000">
        <w:rPr>
          <w:color w:val="0e101a"/>
          <w:rtl w:val="0"/>
        </w:rPr>
        <w:t xml:space="preserve">Professional development is quintessential for teaching skills at an alternative learning center. A lack of funding or a cease funding can cause areas of concern that can become a cataclysm to schools towards the graduation rate and our community with a lack of education skills. Both administrators believe that the school district's budget is adequate and equity amongst stakeholders, and the most important aspect is that no personnel have been laid off.</w:t>
      </w:r>
    </w:p>
    <w:p w:rsidR="00000000" w:rsidDel="00000000" w:rsidP="00000000" w:rsidRDefault="00000000" w:rsidRPr="00000000" w14:paraId="00000048">
      <w:pPr>
        <w:pageBreakBefore w:val="0"/>
        <w:widowControl w:val="0"/>
        <w:spacing w:after="120" w:before="240" w:line="276" w:lineRule="auto"/>
        <w:jc w:val="center"/>
        <w:rPr>
          <w:b w:val="1"/>
        </w:rPr>
      </w:pPr>
      <w:r w:rsidDel="00000000" w:rsidR="00000000" w:rsidRPr="00000000">
        <w:rPr>
          <w:b w:val="1"/>
          <w:rtl w:val="0"/>
        </w:rPr>
        <w:t xml:space="preserve">Leading Financial Goal Setting </w:t>
      </w:r>
    </w:p>
    <w:p w:rsidR="00000000" w:rsidDel="00000000" w:rsidP="00000000" w:rsidRDefault="00000000" w:rsidRPr="00000000" w14:paraId="00000049">
      <w:pPr>
        <w:pageBreakBefore w:val="0"/>
        <w:widowControl w:val="0"/>
        <w:rPr>
          <w:color w:val="0e101a"/>
        </w:rPr>
      </w:pPr>
      <w:r w:rsidDel="00000000" w:rsidR="00000000" w:rsidRPr="00000000">
        <w:rPr>
          <w:color w:val="0e101a"/>
          <w:rtl w:val="0"/>
        </w:rPr>
        <w:t xml:space="preserve"> </w:t>
        <w:tab/>
        <w:t xml:space="preserve">After speaking to Mr. Taylor and Mr. Davis made the author of this page aware of the current state of affairs in Savannah Chatham County Schools. The significant areas of lack are fundings for alternative learning and professional development. Both parties expressed a desire for more funding to help usher in highly qualified teachers who are motivated and equipped to teach alternative students. </w:t>
      </w:r>
    </w:p>
    <w:p w:rsidR="00000000" w:rsidDel="00000000" w:rsidP="00000000" w:rsidRDefault="00000000" w:rsidRPr="00000000" w14:paraId="0000004A">
      <w:pPr>
        <w:pageBreakBefore w:val="0"/>
        <w:widowControl w:val="0"/>
        <w:ind w:firstLine="720"/>
        <w:rPr>
          <w:color w:val="0e101a"/>
        </w:rPr>
      </w:pPr>
      <w:r w:rsidDel="00000000" w:rsidR="00000000" w:rsidRPr="00000000">
        <w:rPr>
          <w:color w:val="0e101a"/>
          <w:rtl w:val="0"/>
        </w:rPr>
        <w:t xml:space="preserve">Mr. Jay Taylor, the principal for Building Bridges Academy High School, stressed the importance of having highly qualified teachers and its benefits on students to redirect their negative behaviors to a positive direction. Mr. Glen Davis spoke on the importance of professional development and the consequences of lack of funding which can create an atmosphere where teachers are not equipped for specific settings.</w:t>
      </w:r>
    </w:p>
    <w:p w:rsidR="00000000" w:rsidDel="00000000" w:rsidP="00000000" w:rsidRDefault="00000000" w:rsidRPr="00000000" w14:paraId="0000004B">
      <w:pPr>
        <w:pageBreakBefore w:val="0"/>
        <w:widowControl w:val="0"/>
        <w:ind w:firstLine="720"/>
        <w:rPr>
          <w:color w:val="0e101a"/>
        </w:rPr>
      </w:pPr>
      <w:r w:rsidDel="00000000" w:rsidR="00000000" w:rsidRPr="00000000">
        <w:rPr>
          <w:color w:val="0e101a"/>
          <w:rtl w:val="0"/>
        </w:rPr>
        <w:t xml:space="preserve">While completing these goals, I gave Mr. Davis the liberty to recommend the first goal and he stated that he recommends that Building Bridges seek more funding for alternative learning which would help to elevate learning and add two to three more core teachers and elective teachers to help forge a trusting relationship between teacher and staff and improve student achievement. </w:t>
      </w:r>
    </w:p>
    <w:p w:rsidR="00000000" w:rsidDel="00000000" w:rsidP="00000000" w:rsidRDefault="00000000" w:rsidRPr="00000000" w14:paraId="0000004C">
      <w:pPr>
        <w:pageBreakBefore w:val="0"/>
        <w:widowControl w:val="0"/>
        <w:ind w:firstLine="720"/>
        <w:rPr>
          <w:color w:val="0e101a"/>
        </w:rPr>
      </w:pPr>
      <w:r w:rsidDel="00000000" w:rsidR="00000000" w:rsidRPr="00000000">
        <w:rPr>
          <w:color w:val="0e101a"/>
          <w:rtl w:val="0"/>
        </w:rPr>
        <w:t xml:space="preserve">I recommended that building bridges petition the board for more funding. Mr. Jay Taylor recommended charging annual technology fees and ticket sales at home games for their local basketball team to raise additional capital. </w:t>
      </w:r>
    </w:p>
    <w:p w:rsidR="00000000" w:rsidDel="00000000" w:rsidP="00000000" w:rsidRDefault="00000000" w:rsidRPr="00000000" w14:paraId="0000004D">
      <w:pPr>
        <w:pageBreakBefore w:val="0"/>
        <w:widowControl w:val="0"/>
        <w:rPr>
          <w:color w:val="0e101a"/>
        </w:rPr>
      </w:pPr>
      <w:r w:rsidDel="00000000" w:rsidR="00000000" w:rsidRPr="00000000">
        <w:rPr>
          <w:color w:val="0e101a"/>
          <w:rtl w:val="0"/>
        </w:rPr>
        <w:t xml:space="preserve">Total budget expenditure is 616,561,275.00 </w:t>
      </w:r>
    </w:p>
    <w:p w:rsidR="00000000" w:rsidDel="00000000" w:rsidP="00000000" w:rsidRDefault="00000000" w:rsidRPr="00000000" w14:paraId="0000004E">
      <w:pPr>
        <w:pageBreakBefore w:val="0"/>
        <w:widowControl w:val="0"/>
        <w:jc w:val="center"/>
        <w:rPr>
          <w:b w:val="1"/>
          <w:color w:val="0e101a"/>
        </w:rPr>
      </w:pPr>
      <w:r w:rsidDel="00000000" w:rsidR="00000000" w:rsidRPr="00000000">
        <w:rPr>
          <w:b w:val="1"/>
          <w:color w:val="0e101a"/>
          <w:rtl w:val="0"/>
        </w:rPr>
        <w:t xml:space="preserve">Goal 1</w:t>
      </w:r>
    </w:p>
    <w:p w:rsidR="00000000" w:rsidDel="00000000" w:rsidP="00000000" w:rsidRDefault="00000000" w:rsidRPr="00000000" w14:paraId="0000004F">
      <w:pPr>
        <w:pageBreakBefore w:val="0"/>
        <w:widowControl w:val="0"/>
        <w:rPr>
          <w:color w:val="0e101a"/>
        </w:rPr>
      </w:pPr>
      <w:r w:rsidDel="00000000" w:rsidR="00000000" w:rsidRPr="00000000">
        <w:rPr>
          <w:b w:val="1"/>
          <w:color w:val="0e101a"/>
          <w:rtl w:val="0"/>
        </w:rPr>
        <w:t xml:space="preserve">Specific: </w:t>
      </w:r>
      <w:r w:rsidDel="00000000" w:rsidR="00000000" w:rsidRPr="00000000">
        <w:rPr>
          <w:color w:val="0e101a"/>
          <w:rtl w:val="0"/>
        </w:rPr>
        <w:t xml:space="preserve">Building Bridges High School will seek more funding for alternative education by 20% from 1,650,992.00 to 1,981,190.40 for fiscal year 2021-2022.</w:t>
      </w:r>
    </w:p>
    <w:p w:rsidR="00000000" w:rsidDel="00000000" w:rsidP="00000000" w:rsidRDefault="00000000" w:rsidRPr="00000000" w14:paraId="00000050">
      <w:pPr>
        <w:pageBreakBefore w:val="0"/>
        <w:widowControl w:val="0"/>
        <w:rPr>
          <w:color w:val="0e101a"/>
        </w:rPr>
      </w:pPr>
      <w:r w:rsidDel="00000000" w:rsidR="00000000" w:rsidRPr="00000000">
        <w:rPr>
          <w:b w:val="1"/>
          <w:color w:val="0e101a"/>
          <w:rtl w:val="0"/>
        </w:rPr>
        <w:t xml:space="preserve">Measurable</w:t>
      </w:r>
      <w:r w:rsidDel="00000000" w:rsidR="00000000" w:rsidRPr="00000000">
        <w:rPr>
          <w:color w:val="0e101a"/>
          <w:rtl w:val="0"/>
        </w:rPr>
        <w:t xml:space="preserve">: Building Bridges will petition the school board to increase funding in the area of alternative learning by 20% from 1,650,992.00 to 1,981,190.40. Building Bridges will conduct fundraisers in the form of increasing team athletic tickets sales along with food and beverage sales.</w:t>
      </w:r>
    </w:p>
    <w:p w:rsidR="00000000" w:rsidDel="00000000" w:rsidP="00000000" w:rsidRDefault="00000000" w:rsidRPr="00000000" w14:paraId="00000051">
      <w:pPr>
        <w:pageBreakBefore w:val="0"/>
        <w:widowControl w:val="0"/>
        <w:rPr>
          <w:color w:val="0e101a"/>
        </w:rPr>
      </w:pPr>
      <w:r w:rsidDel="00000000" w:rsidR="00000000" w:rsidRPr="00000000">
        <w:rPr>
          <w:b w:val="1"/>
          <w:color w:val="0e101a"/>
          <w:rtl w:val="0"/>
        </w:rPr>
        <w:t xml:space="preserve">Achievable:</w:t>
      </w:r>
      <w:r w:rsidDel="00000000" w:rsidR="00000000" w:rsidRPr="00000000">
        <w:rPr>
          <w:color w:val="0e101a"/>
          <w:rtl w:val="0"/>
        </w:rPr>
        <w:t xml:space="preserve"> This measure is achievable on behalf of Building Bridges by petitioning the board for more resources due to a growing sentiment amongst staff and parents on the need for more funding. Building Bridges will offset limitations of fundings by charging yearly technology fees for computer rentals, raising tickets to athletic games and raising fees for food and beverages during games.</w:t>
      </w:r>
    </w:p>
    <w:p w:rsidR="00000000" w:rsidDel="00000000" w:rsidP="00000000" w:rsidRDefault="00000000" w:rsidRPr="00000000" w14:paraId="00000052">
      <w:pPr>
        <w:pageBreakBefore w:val="0"/>
        <w:widowControl w:val="0"/>
        <w:rPr>
          <w:color w:val="0e101a"/>
        </w:rPr>
      </w:pPr>
      <w:r w:rsidDel="00000000" w:rsidR="00000000" w:rsidRPr="00000000">
        <w:rPr>
          <w:b w:val="1"/>
          <w:color w:val="0e101a"/>
          <w:rtl w:val="0"/>
        </w:rPr>
        <w:t xml:space="preserve">Research-based: </w:t>
      </w:r>
      <w:r w:rsidDel="00000000" w:rsidR="00000000" w:rsidRPr="00000000">
        <w:rPr>
          <w:color w:val="0e101a"/>
          <w:rtl w:val="0"/>
        </w:rPr>
        <w:t xml:space="preserve">Extra funds from the district along with increased fees for ticket sales and food purchases will help improve student performances by hiring qualified teachers to help students succeed. This will also challenge students to create buy-in by volunteering to raise funds.</w:t>
      </w:r>
    </w:p>
    <w:p w:rsidR="00000000" w:rsidDel="00000000" w:rsidP="00000000" w:rsidRDefault="00000000" w:rsidRPr="00000000" w14:paraId="00000053">
      <w:pPr>
        <w:pageBreakBefore w:val="0"/>
        <w:widowControl w:val="0"/>
        <w:rPr>
          <w:color w:val="0e101a"/>
        </w:rPr>
      </w:pPr>
      <w:r w:rsidDel="00000000" w:rsidR="00000000" w:rsidRPr="00000000">
        <w:rPr>
          <w:b w:val="1"/>
          <w:color w:val="0e101a"/>
          <w:rtl w:val="0"/>
        </w:rPr>
        <w:t xml:space="preserve">Time-sensitive: </w:t>
      </w:r>
      <w:r w:rsidDel="00000000" w:rsidR="00000000" w:rsidRPr="00000000">
        <w:rPr>
          <w:color w:val="0e101a"/>
          <w:rtl w:val="0"/>
        </w:rPr>
        <w:t xml:space="preserve">The increase in funding is for fiscal year 2021-2022 and beyond.</w:t>
      </w:r>
    </w:p>
    <w:p w:rsidR="00000000" w:rsidDel="00000000" w:rsidP="00000000" w:rsidRDefault="00000000" w:rsidRPr="00000000" w14:paraId="00000054">
      <w:pPr>
        <w:pageBreakBefore w:val="0"/>
        <w:widowControl w:val="0"/>
        <w:jc w:val="center"/>
        <w:rPr>
          <w:b w:val="1"/>
          <w:color w:val="0e101a"/>
        </w:rPr>
      </w:pPr>
      <w:r w:rsidDel="00000000" w:rsidR="00000000" w:rsidRPr="00000000">
        <w:rPr>
          <w:b w:val="1"/>
          <w:color w:val="0e101a"/>
          <w:rtl w:val="0"/>
        </w:rPr>
        <w:t xml:space="preserve">Goal 2</w:t>
      </w:r>
    </w:p>
    <w:p w:rsidR="00000000" w:rsidDel="00000000" w:rsidP="00000000" w:rsidRDefault="00000000" w:rsidRPr="00000000" w14:paraId="00000055">
      <w:pPr>
        <w:pageBreakBefore w:val="0"/>
        <w:widowControl w:val="0"/>
        <w:rPr>
          <w:color w:val="0e101a"/>
        </w:rPr>
      </w:pPr>
      <w:r w:rsidDel="00000000" w:rsidR="00000000" w:rsidRPr="00000000">
        <w:rPr>
          <w:b w:val="1"/>
          <w:color w:val="0e101a"/>
          <w:rtl w:val="0"/>
        </w:rPr>
        <w:t xml:space="preserve">Specific: </w:t>
      </w:r>
      <w:r w:rsidDel="00000000" w:rsidR="00000000" w:rsidRPr="00000000">
        <w:rPr>
          <w:color w:val="0e101a"/>
          <w:rtl w:val="0"/>
        </w:rPr>
        <w:t xml:space="preserve">Building Bridges High School will seek to increase funding in the area of professional development by 10% from 960,000.00 to 1,056,00.00 for fiscal year 2021-2022.</w:t>
      </w:r>
    </w:p>
    <w:p w:rsidR="00000000" w:rsidDel="00000000" w:rsidP="00000000" w:rsidRDefault="00000000" w:rsidRPr="00000000" w14:paraId="00000056">
      <w:pPr>
        <w:pageBreakBefore w:val="0"/>
        <w:widowControl w:val="0"/>
        <w:rPr>
          <w:color w:val="0e101a"/>
        </w:rPr>
      </w:pPr>
      <w:r w:rsidDel="00000000" w:rsidR="00000000" w:rsidRPr="00000000">
        <w:rPr>
          <w:b w:val="1"/>
          <w:color w:val="0e101a"/>
          <w:rtl w:val="0"/>
        </w:rPr>
        <w:t xml:space="preserve">Measurable</w:t>
      </w:r>
      <w:r w:rsidDel="00000000" w:rsidR="00000000" w:rsidRPr="00000000">
        <w:rPr>
          <w:color w:val="0e101a"/>
          <w:rtl w:val="0"/>
        </w:rPr>
        <w:t xml:space="preserve">: Building Bridges will petition the school board to increase funding in the area of professional development learning by 10% from 960,000.00 to 1,056,00.00. Building bridges will seek alternative means of raising funds through fundraisers, grants, and sponsorships with local vendors.</w:t>
      </w:r>
    </w:p>
    <w:p w:rsidR="00000000" w:rsidDel="00000000" w:rsidP="00000000" w:rsidRDefault="00000000" w:rsidRPr="00000000" w14:paraId="00000057">
      <w:pPr>
        <w:pageBreakBefore w:val="0"/>
        <w:widowControl w:val="0"/>
        <w:rPr>
          <w:color w:val="0e101a"/>
        </w:rPr>
      </w:pPr>
      <w:r w:rsidDel="00000000" w:rsidR="00000000" w:rsidRPr="00000000">
        <w:rPr>
          <w:b w:val="1"/>
          <w:color w:val="0e101a"/>
          <w:rtl w:val="0"/>
        </w:rPr>
        <w:t xml:space="preserve">Achievable: </w:t>
      </w:r>
      <w:r w:rsidDel="00000000" w:rsidR="00000000" w:rsidRPr="00000000">
        <w:rPr>
          <w:color w:val="0e101a"/>
          <w:rtl w:val="0"/>
        </w:rPr>
        <w:t xml:space="preserve">This goal is achievable because there is a need and staff, parents, and stakeholders understand the gravity of this need. All stakeholders will use social media, newsletters, and word of mouth as a form of advertisement.</w:t>
      </w:r>
    </w:p>
    <w:p w:rsidR="00000000" w:rsidDel="00000000" w:rsidP="00000000" w:rsidRDefault="00000000" w:rsidRPr="00000000" w14:paraId="00000058">
      <w:pPr>
        <w:pageBreakBefore w:val="0"/>
        <w:widowControl w:val="0"/>
        <w:rPr>
          <w:color w:val="0e101a"/>
        </w:rPr>
      </w:pPr>
      <w:r w:rsidDel="00000000" w:rsidR="00000000" w:rsidRPr="00000000">
        <w:rPr>
          <w:b w:val="1"/>
          <w:color w:val="0e101a"/>
          <w:rtl w:val="0"/>
        </w:rPr>
        <w:t xml:space="preserve">Research-based:</w:t>
      </w:r>
      <w:r w:rsidDel="00000000" w:rsidR="00000000" w:rsidRPr="00000000">
        <w:rPr>
          <w:color w:val="0e101a"/>
          <w:rtl w:val="0"/>
        </w:rPr>
        <w:t xml:space="preserve"> When staff are fully trained and prepared to operate in an alternative setting, this will help to curve repeat offender behaviors and bridge a gap of connection between student and teacher. This will also help improve student performances by hiring and training qualified teachers to help students achieve success. </w:t>
      </w:r>
    </w:p>
    <w:p w:rsidR="00000000" w:rsidDel="00000000" w:rsidP="00000000" w:rsidRDefault="00000000" w:rsidRPr="00000000" w14:paraId="00000059">
      <w:pPr>
        <w:pageBreakBefore w:val="0"/>
        <w:widowControl w:val="0"/>
        <w:rPr>
          <w:color w:val="0e101a"/>
        </w:rPr>
      </w:pPr>
      <w:r w:rsidDel="00000000" w:rsidR="00000000" w:rsidRPr="00000000">
        <w:rPr>
          <w:b w:val="1"/>
          <w:color w:val="0e101a"/>
          <w:rtl w:val="0"/>
        </w:rPr>
        <w:t xml:space="preserve">Time-sensitive: </w:t>
      </w:r>
      <w:r w:rsidDel="00000000" w:rsidR="00000000" w:rsidRPr="00000000">
        <w:rPr>
          <w:color w:val="0e101a"/>
          <w:rtl w:val="0"/>
        </w:rPr>
        <w:t xml:space="preserve">The increase in funding is for fiscal year 2021-2022 and beyond.</w:t>
      </w:r>
    </w:p>
    <w:p w:rsidR="00000000" w:rsidDel="00000000" w:rsidP="00000000" w:rsidRDefault="00000000" w:rsidRPr="00000000" w14:paraId="0000005A">
      <w:pPr>
        <w:pageBreakBefore w:val="0"/>
        <w:widowControl w:val="0"/>
        <w:ind w:firstLine="720"/>
        <w:rPr>
          <w:color w:val="0e101a"/>
        </w:rPr>
      </w:pPr>
      <w:r w:rsidDel="00000000" w:rsidR="00000000" w:rsidRPr="00000000">
        <w:rPr>
          <w:rtl w:val="0"/>
        </w:rPr>
      </w:r>
    </w:p>
    <w:p w:rsidR="00000000" w:rsidDel="00000000" w:rsidP="00000000" w:rsidRDefault="00000000" w:rsidRPr="00000000" w14:paraId="0000005B">
      <w:pPr>
        <w:pageBreakBefore w:val="0"/>
        <w:widowControl w:val="0"/>
        <w:ind w:firstLine="720"/>
        <w:rPr>
          <w:color w:val="0e101a"/>
        </w:rPr>
      </w:pPr>
      <w:r w:rsidDel="00000000" w:rsidR="00000000" w:rsidRPr="00000000">
        <w:rPr>
          <w:color w:val="0e101a"/>
          <w:rtl w:val="0"/>
        </w:rPr>
        <w:t xml:space="preserve">The financial strength of these goals is to improve and increase teaching training for highly qualified teachers who want to work in alternative settings. The purpose of these goals is to keep, train, and decrease turnover in alternative school settings. The extra funds will be used to invite special guests and provide enhanced materials to keep staff motivated and increase buy-in.</w:t>
      </w:r>
    </w:p>
    <w:p w:rsidR="00000000" w:rsidDel="00000000" w:rsidP="00000000" w:rsidRDefault="00000000" w:rsidRPr="00000000" w14:paraId="0000005C">
      <w:pPr>
        <w:pageBreakBefore w:val="0"/>
        <w:widowControl w:val="0"/>
        <w:rPr>
          <w:b w:val="1"/>
          <w:color w:val="0e101a"/>
        </w:rPr>
      </w:pPr>
      <w:r w:rsidDel="00000000" w:rsidR="00000000" w:rsidRPr="00000000">
        <w:rPr>
          <w:rtl w:val="0"/>
        </w:rPr>
      </w:r>
    </w:p>
    <w:p w:rsidR="00000000" w:rsidDel="00000000" w:rsidP="00000000" w:rsidRDefault="00000000" w:rsidRPr="00000000" w14:paraId="0000005D">
      <w:pPr>
        <w:pageBreakBefore w:val="0"/>
        <w:widowControl w:val="0"/>
        <w:jc w:val="center"/>
        <w:rPr>
          <w:b w:val="1"/>
          <w:color w:val="0e101a"/>
        </w:rPr>
      </w:pPr>
      <w:r w:rsidDel="00000000" w:rsidR="00000000" w:rsidRPr="00000000">
        <w:rPr>
          <w:b w:val="1"/>
          <w:color w:val="0e101a"/>
          <w:rtl w:val="0"/>
        </w:rPr>
        <w:t xml:space="preserve">Distributed Leadership in Goal Setting</w:t>
      </w:r>
    </w:p>
    <w:p w:rsidR="00000000" w:rsidDel="00000000" w:rsidP="00000000" w:rsidRDefault="00000000" w:rsidRPr="00000000" w14:paraId="0000005E">
      <w:pPr>
        <w:pageBreakBefore w:val="0"/>
        <w:widowControl w:val="0"/>
        <w:spacing w:after="240" w:before="240" w:lineRule="auto"/>
        <w:rPr/>
      </w:pPr>
      <w:r w:rsidDel="00000000" w:rsidR="00000000" w:rsidRPr="00000000">
        <w:rPr>
          <w:rtl w:val="0"/>
        </w:rPr>
        <w:tab/>
        <w:t xml:space="preserve">As a teacher, while collaborating with Mr. Davis and Mr. Taylor, I gained a new sense of appreciation for my role as an educator. Sometimes as teachers, we feel isolated in our own worlds as if we are in a bubble that is about to bust. Even while working hybrid in the school for seven hours a day with no windows, sometimes I feel underwhelmed, as if the walls are colliding on me. Sometimes the stress of not meeting expectations and goals can be so magnified that we forget that there is a bigger picture, and that is the entire school.</w:t>
      </w:r>
    </w:p>
    <w:p w:rsidR="00000000" w:rsidDel="00000000" w:rsidP="00000000" w:rsidRDefault="00000000" w:rsidRPr="00000000" w14:paraId="0000005F">
      <w:pPr>
        <w:pageBreakBefore w:val="0"/>
        <w:widowControl w:val="0"/>
        <w:spacing w:after="240" w:before="240" w:lineRule="auto"/>
        <w:ind w:firstLine="720"/>
        <w:rPr/>
      </w:pPr>
      <w:r w:rsidDel="00000000" w:rsidR="00000000" w:rsidRPr="00000000">
        <w:rPr>
          <w:rtl w:val="0"/>
        </w:rPr>
        <w:t xml:space="preserve">According to Odden and Picus (2019), teachers in prolonged isolation tend to have disparities and inefficient teaching results; collaborative groups effectively boost morale and instructional strategies. I felt honored to work with both Mr. Davis and Mr. Taylor; not only did I gain a chance to collaborate and work with experienced leaders, but I had the opportunity to exchange ideas and sit in their shoes for a few days. </w:t>
      </w:r>
    </w:p>
    <w:p w:rsidR="00000000" w:rsidDel="00000000" w:rsidP="00000000" w:rsidRDefault="00000000" w:rsidRPr="00000000" w14:paraId="00000060">
      <w:pPr>
        <w:pageBreakBefore w:val="0"/>
        <w:widowControl w:val="0"/>
        <w:spacing w:after="240" w:before="240" w:lineRule="auto"/>
        <w:ind w:firstLine="720"/>
        <w:rPr/>
      </w:pPr>
      <w:r w:rsidDel="00000000" w:rsidR="00000000" w:rsidRPr="00000000">
        <w:rPr>
          <w:rtl w:val="0"/>
        </w:rPr>
        <w:t xml:space="preserve">I also learned that as a leader, you have to take risks and delegate roles as much as possible to prevent burnout and to gain even more power. In order for a leader to gain power, they must first give some away (Kouzes &amp; Posner, 2017). Collaboration matures a leader because it allows a leader to take ideas, decipher, foster, and create new ideas in order to create change. Both Mr. Davis and Mr. Taylor collaborate weekly, to bounce around ideas and to vent to one another.</w:t>
      </w:r>
    </w:p>
    <w:p w:rsidR="00000000" w:rsidDel="00000000" w:rsidP="00000000" w:rsidRDefault="00000000" w:rsidRPr="00000000" w14:paraId="00000061">
      <w:pPr>
        <w:pageBreakBefore w:val="0"/>
        <w:widowControl w:val="0"/>
        <w:spacing w:after="240" w:before="240" w:lineRule="auto"/>
        <w:ind w:firstLine="720"/>
        <w:jc w:val="center"/>
        <w:rPr>
          <w:b w:val="1"/>
          <w:color w:val="0e101a"/>
        </w:rPr>
      </w:pPr>
      <w:r w:rsidDel="00000000" w:rsidR="00000000" w:rsidRPr="00000000">
        <w:rPr>
          <w:b w:val="1"/>
          <w:color w:val="0e101a"/>
          <w:rtl w:val="0"/>
        </w:rPr>
        <w:t xml:space="preserve">Recommendations</w:t>
      </w:r>
    </w:p>
    <w:p w:rsidR="00000000" w:rsidDel="00000000" w:rsidP="00000000" w:rsidRDefault="00000000" w:rsidRPr="00000000" w14:paraId="00000062">
      <w:pPr>
        <w:pageBreakBefore w:val="0"/>
        <w:widowControl w:val="0"/>
        <w:ind w:firstLine="720"/>
        <w:rPr>
          <w:color w:val="0e101a"/>
        </w:rPr>
      </w:pPr>
      <w:r w:rsidDel="00000000" w:rsidR="00000000" w:rsidRPr="00000000">
        <w:rPr>
          <w:color w:val="0e101a"/>
          <w:rtl w:val="0"/>
        </w:rPr>
        <w:t xml:space="preserve">Building Bridges High School can create awareness by communicating with each stakeholder on the importance of raising capital for alternative learning and professional development and all the wonderful possibilities associated with having highly qualified teachers to help increase and boost achievement goals and levels.</w:t>
      </w:r>
    </w:p>
    <w:p w:rsidR="00000000" w:rsidDel="00000000" w:rsidP="00000000" w:rsidRDefault="00000000" w:rsidRPr="00000000" w14:paraId="00000063">
      <w:pPr>
        <w:pageBreakBefore w:val="0"/>
        <w:widowControl w:val="0"/>
        <w:ind w:firstLine="720"/>
        <w:rPr>
          <w:color w:val="0e101a"/>
        </w:rPr>
      </w:pPr>
      <w:r w:rsidDel="00000000" w:rsidR="00000000" w:rsidRPr="00000000">
        <w:rPr>
          <w:color w:val="0e101a"/>
          <w:rtl w:val="0"/>
        </w:rPr>
        <w:t xml:space="preserve">The first initiative would be to create student technology fees, raise ticket prices for games and raise prices for food and beverages for games to help with funding. Next, the school can petition the board of education to increase funding by 10 percent for professional development and 20% for alternative learning. Parents have been taking notice and petitioned the board regarding funding for alternative learning and the discussion will be held during our next board meeting in June 2021.</w:t>
      </w:r>
    </w:p>
    <w:p w:rsidR="00000000" w:rsidDel="00000000" w:rsidP="00000000" w:rsidRDefault="00000000" w:rsidRPr="00000000" w14:paraId="00000064">
      <w:pPr>
        <w:pageBreakBefore w:val="0"/>
        <w:widowControl w:val="0"/>
        <w:jc w:val="center"/>
        <w:rPr>
          <w:b w:val="1"/>
          <w:color w:val="0e101a"/>
        </w:rPr>
      </w:pPr>
      <w:r w:rsidDel="00000000" w:rsidR="00000000" w:rsidRPr="00000000">
        <w:rPr>
          <w:b w:val="1"/>
          <w:color w:val="0e101a"/>
          <w:rtl w:val="0"/>
        </w:rPr>
        <w:t xml:space="preserve">Collaboration</w:t>
      </w:r>
    </w:p>
    <w:p w:rsidR="00000000" w:rsidDel="00000000" w:rsidP="00000000" w:rsidRDefault="00000000" w:rsidRPr="00000000" w14:paraId="00000065">
      <w:pPr>
        <w:pageBreakBefore w:val="0"/>
        <w:widowControl w:val="0"/>
        <w:rPr>
          <w:color w:val="0e101a"/>
        </w:rPr>
      </w:pPr>
      <w:r w:rsidDel="00000000" w:rsidR="00000000" w:rsidRPr="00000000">
        <w:rPr>
          <w:color w:val="0e101a"/>
          <w:rtl w:val="0"/>
        </w:rPr>
        <w:tab/>
        <w:t xml:space="preserve">During the process of completing this assignment, Mr. Davis from Building Bridges High School has contacted his parent liaison Mrs. Fisher about setting up a parent town hall meeting for Monday, May 10th. They will discuss the importance of raising funds for alternative learning and professional development and recruiting and training highly qualified teachers. They will discuss raising ticket prices, charging annual technology fees, and increasing food and beverage prices during the game. </w:t>
      </w:r>
    </w:p>
    <w:p w:rsidR="00000000" w:rsidDel="00000000" w:rsidP="00000000" w:rsidRDefault="00000000" w:rsidRPr="00000000" w14:paraId="00000066">
      <w:pPr>
        <w:pageBreakBefore w:val="0"/>
        <w:widowControl w:val="0"/>
        <w:ind w:firstLine="720"/>
        <w:rPr>
          <w:color w:val="0e101a"/>
        </w:rPr>
      </w:pPr>
      <w:r w:rsidDel="00000000" w:rsidR="00000000" w:rsidRPr="00000000">
        <w:rPr>
          <w:color w:val="0e101a"/>
          <w:rtl w:val="0"/>
        </w:rPr>
        <w:t xml:space="preserve">These topics have been prevalent to Mr. Davis because his mission is to decrease the student achievement gap and improve behavior skills. Mrs. Fisher sent out an email on 4/20/2021 about the parent conference. Mrs. Fisher put it on her schedule to send an announcement through the school's monthly newsletter and make a robust call to all the parents on Sunday, May, 2nd 2021. </w:t>
      </w:r>
    </w:p>
    <w:p w:rsidR="00000000" w:rsidDel="00000000" w:rsidP="00000000" w:rsidRDefault="00000000" w:rsidRPr="00000000" w14:paraId="00000067">
      <w:pPr>
        <w:pageBreakBefore w:val="0"/>
        <w:widowControl w:val="0"/>
        <w:rPr>
          <w:color w:val="0e101a"/>
        </w:rPr>
      </w:pPr>
      <w:r w:rsidDel="00000000" w:rsidR="00000000" w:rsidRPr="00000000">
        <w:rPr>
          <w:color w:val="0e101a"/>
          <w:rtl w:val="0"/>
        </w:rPr>
        <w:tab/>
        <w:t xml:space="preserve">Mr. Jay Taylor at Building Bridges Middle School has partnered up with myself, Mr. Davis, and Mrs. Fisher. Mr. Taylor has already contacted Mr. Drew Thomas, who is on the board, about adding to the board meeting the need for more funding with the support from a few parents who were already petitioning the board for funding for a new gym.</w:t>
      </w:r>
    </w:p>
    <w:p w:rsidR="00000000" w:rsidDel="00000000" w:rsidP="00000000" w:rsidRDefault="00000000" w:rsidRPr="00000000" w14:paraId="00000068">
      <w:pPr>
        <w:pageBreakBefore w:val="0"/>
        <w:widowControl w:val="0"/>
        <w:rPr>
          <w:color w:val="0e101a"/>
        </w:rPr>
      </w:pPr>
      <w:r w:rsidDel="00000000" w:rsidR="00000000" w:rsidRPr="00000000">
        <w:rPr>
          <w:color w:val="0e101a"/>
          <w:rtl w:val="0"/>
        </w:rPr>
        <w:tab/>
        <w:t xml:space="preserve">Since this was my project, Mr. Davis allowed me to take the lead to delegate roles. Mr. Davis's role was to make contact with parents with the help of Mrs. Fisher through the school's social media sites, newsletter, and telecommunication. I allowed Mr. Jay Taylor to use his inside connection to speak to Mr. Drew Thomas about adding alternative learning and professional learning on May's monthly agenda. I oversaw every aspect, and I, along with Mr. Davis, Mrs. Fisher, and Mr. Taylor, made phone calls to parents. Since I knew I could not do this project alone, I have enlisted some of the brightest minds to take the lead and help fill in holes where I needed the most help which was reaching, and creating buy-in with the parents.</w:t>
      </w:r>
    </w:p>
    <w:p w:rsidR="00000000" w:rsidDel="00000000" w:rsidP="00000000" w:rsidRDefault="00000000" w:rsidRPr="00000000" w14:paraId="00000069">
      <w:pPr>
        <w:pageBreakBefore w:val="0"/>
        <w:spacing w:before="240" w:lineRule="auto"/>
        <w:jc w:val="center"/>
        <w:rPr>
          <w:b w:val="1"/>
        </w:rPr>
      </w:pPr>
      <w:r w:rsidDel="00000000" w:rsidR="00000000" w:rsidRPr="00000000">
        <w:rPr>
          <w:b w:val="1"/>
          <w:rtl w:val="0"/>
        </w:rPr>
        <w:t xml:space="preserve">Resource Management Plan Assignment Instructions</w:t>
      </w:r>
    </w:p>
    <w:p w:rsidR="00000000" w:rsidDel="00000000" w:rsidP="00000000" w:rsidRDefault="00000000" w:rsidRPr="00000000" w14:paraId="0000006A">
      <w:pPr>
        <w:pageBreakBefore w:val="0"/>
        <w:spacing w:after="240" w:lineRule="auto"/>
        <w:ind w:left="0" w:firstLine="720"/>
        <w:rPr/>
      </w:pPr>
      <w:r w:rsidDel="00000000" w:rsidR="00000000" w:rsidRPr="00000000">
        <w:rPr>
          <w:rtl w:val="0"/>
        </w:rPr>
        <w:t xml:space="preserve">Savannah Chatham County Public School System general fund is a combination of four major income sources which includes local taxes, other local sources of income, state revenue, and federal grant, funds and reimbursement. The fiscal year 2020, general fund was 454,550,946.00M. </w:t>
      </w:r>
    </w:p>
    <w:p w:rsidR="00000000" w:rsidDel="00000000" w:rsidP="00000000" w:rsidRDefault="00000000" w:rsidRPr="00000000" w14:paraId="0000006B">
      <w:pPr>
        <w:pageBreakBefore w:val="0"/>
        <w:spacing w:after="240" w:lineRule="auto"/>
        <w:ind w:left="0" w:firstLine="720"/>
        <w:rPr/>
      </w:pPr>
      <w:r w:rsidDel="00000000" w:rsidR="00000000" w:rsidRPr="00000000">
        <w:rPr>
          <w:rtl w:val="0"/>
        </w:rPr>
        <w:t xml:space="preserve">The district's debt service is 11,709,238.00M which is a part of the district's total debt. Capital project expenditure is 2,882,243.00M. The Title II expenditure fund which covers alternative learning is 1,694,782.00M. Special programs expenditure sits at 2,552,876.00M. Pre-k lottery expenditure stands at 7,826,838.00M. </w:t>
      </w:r>
    </w:p>
    <w:p w:rsidR="00000000" w:rsidDel="00000000" w:rsidP="00000000" w:rsidRDefault="00000000" w:rsidRPr="00000000" w14:paraId="0000006C">
      <w:pPr>
        <w:pageBreakBefore w:val="0"/>
        <w:spacing w:after="240" w:lineRule="auto"/>
        <w:ind w:left="0" w:firstLine="720"/>
        <w:rPr/>
      </w:pPr>
      <w:r w:rsidDel="00000000" w:rsidR="00000000" w:rsidRPr="00000000">
        <w:rPr>
          <w:rtl w:val="0"/>
        </w:rPr>
        <w:t xml:space="preserve">Technical preparation stands at 1,012,632.00M just to name a few, and the total expenditure is 627,156,214.00M (Sccpss.com, 2020). These reasons why these figures are relatable is because these are funding sources that are deducted from the total expenditure fund to services that are geared to the achievement and success of all students.</w:t>
      </w:r>
    </w:p>
    <w:p w:rsidR="00000000" w:rsidDel="00000000" w:rsidP="00000000" w:rsidRDefault="00000000" w:rsidRPr="00000000" w14:paraId="0000006D">
      <w:pPr>
        <w:pageBreakBefore w:val="0"/>
        <w:spacing w:after="240" w:lineRule="auto"/>
        <w:ind w:left="0" w:firstLine="720"/>
        <w:rPr/>
      </w:pPr>
      <w:r w:rsidDel="00000000" w:rsidR="00000000" w:rsidRPr="00000000">
        <w:rPr>
          <w:rtl w:val="0"/>
        </w:rPr>
        <w:t xml:space="preserve">Alternative learning is covered under Title II funding code 414. The allocation of resources stands at 1,694,782.00M dollars. Alternative learning provides a setting either on or off campus. Some students who attend alternative learning centers have been suspended from school and had to be separated from traditional classrooms to smaller classes with less students. The state allotment for alternative learning is 1,650,992.00M dollars for salaries and 22,886.00 dollars for operation cost. 1,116,365.00 dollars is covered by the state, while 557,513.00 dollars is covered by the local tax mill (Sccpss.com, 2020). </w:t>
      </w:r>
    </w:p>
    <w:p w:rsidR="00000000" w:rsidDel="00000000" w:rsidP="00000000" w:rsidRDefault="00000000" w:rsidRPr="00000000" w14:paraId="0000006E">
      <w:pPr>
        <w:pageBreakBefore w:val="0"/>
        <w:spacing w:after="240" w:lineRule="auto"/>
        <w:ind w:firstLine="720"/>
        <w:rPr/>
      </w:pPr>
      <w:r w:rsidDel="00000000" w:rsidR="00000000" w:rsidRPr="00000000">
        <w:rPr>
          <w:rtl w:val="0"/>
        </w:rPr>
        <w:t xml:space="preserve">The state understands and recognizes how important it is to have effective teachers in our school system, so the state uses a portion of the general fund salary to cover the cost for professional development. The state has allotted $960,000 dollars in which 640,356.00 dollars is provided by the state, and $319,794.00 dollars is covered by the local tax mill (Sccpss.com, 2020).</w:t>
      </w:r>
    </w:p>
    <w:p w:rsidR="00000000" w:rsidDel="00000000" w:rsidP="00000000" w:rsidRDefault="00000000" w:rsidRPr="00000000" w14:paraId="0000006F">
      <w:pPr>
        <w:pageBreakBefore w:val="0"/>
        <w:spacing w:after="240" w:lineRule="auto"/>
        <w:jc w:val="center"/>
        <w:rPr>
          <w:b w:val="1"/>
        </w:rPr>
      </w:pPr>
      <w:r w:rsidDel="00000000" w:rsidR="00000000" w:rsidRPr="00000000">
        <w:rPr>
          <w:b w:val="1"/>
          <w:rtl w:val="0"/>
        </w:rPr>
        <w:t xml:space="preserve">Projection of long-term resource needs</w:t>
      </w:r>
    </w:p>
    <w:p w:rsidR="00000000" w:rsidDel="00000000" w:rsidP="00000000" w:rsidRDefault="00000000" w:rsidRPr="00000000" w14:paraId="00000070">
      <w:pPr>
        <w:pageBreakBefore w:val="0"/>
        <w:spacing w:after="240" w:lineRule="auto"/>
        <w:ind w:firstLine="720"/>
        <w:jc w:val="center"/>
        <w:rPr/>
      </w:pPr>
      <w:r w:rsidDel="00000000" w:rsidR="00000000" w:rsidRPr="00000000">
        <w:rPr>
          <w:rtl w:val="0"/>
        </w:rPr>
        <w:t xml:space="preserve">Savannah Chatham County public school system mission is “ To ignite passion for learning and teaching at high levels.” The board vision is “from school to the world all students are prepared for a productive future” (Sccpss.com, 2020). An increase in funding for alternative learning is imperative to the learning environment and it aligns with the school district's mission which is to “ignite a passion for learning” (Sccpss.com, 2020). I would increase funding for the programs by 10% which equates to a little bit more than 2.5 million dollars.</w:t>
      </w:r>
    </w:p>
    <w:p w:rsidR="00000000" w:rsidDel="00000000" w:rsidP="00000000" w:rsidRDefault="00000000" w:rsidRPr="00000000" w14:paraId="00000071">
      <w:pPr>
        <w:pageBreakBefore w:val="0"/>
        <w:spacing w:after="240" w:lineRule="auto"/>
        <w:rPr/>
      </w:pPr>
      <w:r w:rsidDel="00000000" w:rsidR="00000000" w:rsidRPr="00000000">
        <w:rPr>
          <w:rtl w:val="0"/>
        </w:rPr>
        <w:tab/>
        <w:t xml:space="preserve">According to Mace (2015), many students across the country are in classes where they do not understand the material. This frustration leads to students veering off, daydreaming and ultimately giving up, and evening dropping out of school entirely. Alternative learning provides an avenue for students who need further accommodations to receive it, excel and gain mastery of the subject area.</w:t>
      </w:r>
    </w:p>
    <w:p w:rsidR="00000000" w:rsidDel="00000000" w:rsidP="00000000" w:rsidRDefault="00000000" w:rsidRPr="00000000" w14:paraId="00000072">
      <w:pPr>
        <w:pageBreakBefore w:val="0"/>
        <w:spacing w:after="240" w:lineRule="auto"/>
        <w:ind w:firstLine="720"/>
        <w:rPr/>
      </w:pPr>
      <w:r w:rsidDel="00000000" w:rsidR="00000000" w:rsidRPr="00000000">
        <w:rPr>
          <w:rtl w:val="0"/>
        </w:rPr>
        <w:t xml:space="preserve">Increased funding for professional development also correlates and aligns to the county's mission which is “to ignite a passion for learning and teaching at high levels” (Sccpss.com, 2020). Teaching at a high level is the bedrock and the essential key element for professional development. According to Mizell (n.d.), professional development is beneficial and an important factor in raising student achievement and performance levels. It is vital for educators and administrators to expand on their knowledge and sharpen their educational tools. I would increase funding for this program by 10%which would be a little bit over 1.5 million dollars.</w:t>
      </w:r>
    </w:p>
    <w:p w:rsidR="00000000" w:rsidDel="00000000" w:rsidP="00000000" w:rsidRDefault="00000000" w:rsidRPr="00000000" w14:paraId="00000073">
      <w:pPr>
        <w:pageBreakBefore w:val="0"/>
        <w:spacing w:after="240" w:lineRule="auto"/>
        <w:rPr/>
      </w:pPr>
      <w:r w:rsidDel="00000000" w:rsidR="00000000" w:rsidRPr="00000000">
        <w:rPr>
          <w:rtl w:val="0"/>
        </w:rPr>
        <w:tab/>
        <w:t xml:space="preserve">With increased funding and training in professional development for teachers this can benefit students academically, mentally, and allow students to gain momentum in their educational futures. With increased funding in alternative learning students will gain a platform while learning and achieving desired results which is mastery for contents, confidence and employability. According to Niche (2020), Savannah ChathamCounty Public Schools Systems  students' test scores in reading are 29% in proficiency and 29% in math, the state average is 40% (Unknown, 2020).</w:t>
      </w:r>
    </w:p>
    <w:p w:rsidR="00000000" w:rsidDel="00000000" w:rsidP="00000000" w:rsidRDefault="00000000" w:rsidRPr="00000000" w14:paraId="00000074">
      <w:pPr>
        <w:pageBreakBefore w:val="0"/>
        <w:spacing w:after="240" w:lineRule="auto"/>
        <w:jc w:val="center"/>
        <w:rPr>
          <w:b w:val="1"/>
        </w:rPr>
      </w:pPr>
      <w:r w:rsidDel="00000000" w:rsidR="00000000" w:rsidRPr="00000000">
        <w:rPr>
          <w:b w:val="1"/>
          <w:rtl w:val="0"/>
        </w:rPr>
        <w:t xml:space="preserve">How does this improve student learning?</w:t>
      </w:r>
    </w:p>
    <w:p w:rsidR="00000000" w:rsidDel="00000000" w:rsidP="00000000" w:rsidRDefault="00000000" w:rsidRPr="00000000" w14:paraId="00000075">
      <w:pPr>
        <w:pageBreakBefore w:val="0"/>
        <w:ind w:firstLine="720"/>
        <w:rPr/>
      </w:pPr>
      <w:r w:rsidDel="00000000" w:rsidR="00000000" w:rsidRPr="00000000">
        <w:rPr>
          <w:rtl w:val="0"/>
        </w:rPr>
        <w:t xml:space="preserve"> Long-term resources for alternative learning is to increase funding every year by 10 to 20% to hit the mile marker for more teachers and resources. Alternative learning funding stands at 1,650,992.00M dollars. 1,116,365.00M dollars are for salaries and 22,886.00 dollars are for resources. The resources budget should double due to accomodate for extra teachers and for newer technology. </w:t>
      </w:r>
    </w:p>
    <w:p w:rsidR="00000000" w:rsidDel="00000000" w:rsidP="00000000" w:rsidRDefault="00000000" w:rsidRPr="00000000" w14:paraId="00000076">
      <w:pPr>
        <w:pageBreakBefore w:val="0"/>
        <w:ind w:firstLine="720"/>
        <w:rPr/>
      </w:pPr>
      <w:r w:rsidDel="00000000" w:rsidR="00000000" w:rsidRPr="00000000">
        <w:rPr>
          <w:rtl w:val="0"/>
        </w:rPr>
        <w:t xml:space="preserve">If the school system remains on this trajectory there will not be any beneficial results for students and inadvertently the debt service will continue to increase because the county will be paying utilities on an obsolete facility. For professional development the fund needs to  be increased by 10% per year to help foster buy-in and to encourage collaboration among  all educators in the district which will ultimately benefit the student population. </w:t>
      </w:r>
    </w:p>
    <w:p w:rsidR="00000000" w:rsidDel="00000000" w:rsidP="00000000" w:rsidRDefault="00000000" w:rsidRPr="00000000" w14:paraId="00000077">
      <w:pPr>
        <w:pageBreakBefore w:val="0"/>
        <w:rPr/>
      </w:pPr>
      <w:r w:rsidDel="00000000" w:rsidR="00000000" w:rsidRPr="00000000">
        <w:rPr>
          <w:rtl w:val="0"/>
        </w:rPr>
        <w:t xml:space="preserve">The following questions should help you in developing the fiscal plan:</w:t>
      </w:r>
    </w:p>
    <w:p w:rsidR="00000000" w:rsidDel="00000000" w:rsidP="00000000" w:rsidRDefault="00000000" w:rsidRPr="00000000" w14:paraId="00000078">
      <w:pPr>
        <w:pageBreakBefore w:val="0"/>
        <w:spacing w:after="200" w:before="240" w:lineRule="auto"/>
        <w:rPr/>
      </w:pPr>
      <w:r w:rsidDel="00000000" w:rsidR="00000000" w:rsidRPr="00000000">
        <w:rPr>
          <w:rtl w:val="0"/>
        </w:rPr>
        <w:t xml:space="preserve"> </w:t>
        <w:tab/>
        <w:t xml:space="preserve">As it stands the expenditure total 627,156,214.00 dollars. The general fund expenditure is 445,550,946.00, the debt service is 11,706,238.00 dollars. Capital projects fund is 95,923,157.00 dollars. Title IV fund is 2,882,243.00, Title II is 1,694,782.00 , Sick leave bank is 50,000 and the V. Jenkins Charitable Trust is 158,431.00 dollars. I propose that we yearly increase expenditure by 20 percent to accommodate services that render increased funding for alternative learning through Title II and an increase in salary for staff development.</w:t>
      </w:r>
    </w:p>
    <w:p w:rsidR="00000000" w:rsidDel="00000000" w:rsidP="00000000" w:rsidRDefault="00000000" w:rsidRPr="00000000" w14:paraId="00000079">
      <w:pPr>
        <w:pageBreakBefore w:val="0"/>
        <w:spacing w:after="200" w:before="240" w:lineRule="auto"/>
        <w:jc w:val="center"/>
        <w:rPr>
          <w:b w:val="1"/>
        </w:rPr>
      </w:pPr>
      <w:r w:rsidDel="00000000" w:rsidR="00000000" w:rsidRPr="00000000">
        <w:rPr>
          <w:b w:val="1"/>
          <w:rtl w:val="0"/>
        </w:rPr>
        <w:t xml:space="preserve">How would you fund programs?</w:t>
      </w:r>
    </w:p>
    <w:p w:rsidR="00000000" w:rsidDel="00000000" w:rsidP="00000000" w:rsidRDefault="00000000" w:rsidRPr="00000000" w14:paraId="0000007A">
      <w:pPr>
        <w:pageBreakBefore w:val="0"/>
        <w:spacing w:after="200" w:before="240" w:lineRule="auto"/>
        <w:ind w:firstLine="720"/>
        <w:rPr/>
      </w:pPr>
      <w:r w:rsidDel="00000000" w:rsidR="00000000" w:rsidRPr="00000000">
        <w:rPr>
          <w:rtl w:val="0"/>
        </w:rPr>
        <w:t xml:space="preserve">In order to fund programs, for the next three years, property taxes have to slightly raise along with sales taxes to help stabilize and increase funding for desired programs. With the influx of new residents to our city this would help to fund special programs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line="240" w:lineRule="auto"/>
              <w:rPr/>
            </w:pPr>
            <w:r w:rsidDel="00000000" w:rsidR="00000000" w:rsidRPr="00000000">
              <w:rPr>
                <w:rtl w:val="0"/>
              </w:rPr>
              <w:t xml:space="preserve">General Fund Expenditure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line="240" w:lineRule="auto"/>
              <w:rPr/>
            </w:pPr>
            <w:r w:rsidDel="00000000" w:rsidR="00000000" w:rsidRPr="00000000">
              <w:rPr>
                <w:rtl w:val="0"/>
              </w:rPr>
              <w:t xml:space="preserve">FY 2020-2021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widowControl w:val="0"/>
              <w:spacing w:line="240" w:lineRule="auto"/>
              <w:rPr/>
            </w:pPr>
            <w:r w:rsidDel="00000000" w:rsidR="00000000" w:rsidRPr="00000000">
              <w:rPr>
                <w:rtl w:val="0"/>
              </w:rPr>
              <w:t xml:space="preserve">FY 2021-2022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widowControl w:val="0"/>
              <w:spacing w:line="240" w:lineRule="auto"/>
              <w:rPr/>
            </w:pPr>
            <w:r w:rsidDel="00000000" w:rsidR="00000000" w:rsidRPr="00000000">
              <w:rPr>
                <w:rtl w:val="0"/>
              </w:rPr>
              <w:t xml:space="preserve">FY 2022-2023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line="240" w:lineRule="auto"/>
              <w:rPr/>
            </w:pPr>
            <w:r w:rsidDel="00000000" w:rsidR="00000000" w:rsidRPr="00000000">
              <w:rPr>
                <w:rtl w:val="0"/>
              </w:rPr>
              <w:t xml:space="preserve">FY 2023-2024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pageBreakBefore w:val="0"/>
              <w:widowControl w:val="0"/>
              <w:spacing w:line="240" w:lineRule="auto"/>
              <w:rPr/>
            </w:pPr>
            <w:r w:rsidDel="00000000" w:rsidR="00000000" w:rsidRPr="00000000">
              <w:rPr>
                <w:rtl w:val="0"/>
              </w:rPr>
              <w:t xml:space="preserve">Salaries/ Professional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widowControl w:val="0"/>
              <w:spacing w:line="240" w:lineRule="auto"/>
              <w:rPr/>
            </w:pPr>
            <w:r w:rsidDel="00000000" w:rsidR="00000000" w:rsidRPr="00000000">
              <w:rPr>
                <w:rtl w:val="0"/>
              </w:rPr>
              <w:t xml:space="preserve">259,799,469.00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83">
            <w:pPr>
              <w:pageBreakBefore w:val="0"/>
              <w:widowControl w:val="0"/>
              <w:spacing w:line="240" w:lineRule="auto"/>
              <w:rPr/>
            </w:pPr>
            <w:r w:rsidDel="00000000" w:rsidR="00000000" w:rsidRPr="00000000">
              <w:rPr>
                <w:rtl w:val="0"/>
              </w:rPr>
              <w:t xml:space="preserve">25,979,946.90</w:t>
            </w:r>
          </w:p>
          <w:p w:rsidR="00000000" w:rsidDel="00000000" w:rsidP="00000000" w:rsidRDefault="00000000" w:rsidRPr="00000000" w14:paraId="00000084">
            <w:pPr>
              <w:pageBreakBefore w:val="0"/>
              <w:widowControl w:val="0"/>
              <w:spacing w:line="240" w:lineRule="auto"/>
              <w:rPr/>
            </w:pPr>
            <w:r w:rsidDel="00000000" w:rsidR="00000000" w:rsidRPr="00000000">
              <w:rPr>
                <w:rtl w:val="0"/>
              </w:rPr>
              <w:t xml:space="preserve">285,779,415.00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86">
            <w:pPr>
              <w:pageBreakBefore w:val="0"/>
              <w:widowControl w:val="0"/>
              <w:spacing w:line="240" w:lineRule="auto"/>
              <w:rPr/>
            </w:pPr>
            <w:r w:rsidDel="00000000" w:rsidR="00000000" w:rsidRPr="00000000">
              <w:rPr>
                <w:rtl w:val="0"/>
              </w:rPr>
              <w:t xml:space="preserve">51,959,893.80</w:t>
            </w:r>
          </w:p>
          <w:p w:rsidR="00000000" w:rsidDel="00000000" w:rsidP="00000000" w:rsidRDefault="00000000" w:rsidRPr="00000000" w14:paraId="00000087">
            <w:pPr>
              <w:pageBreakBefore w:val="0"/>
              <w:widowControl w:val="0"/>
              <w:spacing w:line="240" w:lineRule="auto"/>
              <w:rPr/>
            </w:pPr>
            <w:r w:rsidDel="00000000" w:rsidR="00000000" w:rsidRPr="00000000">
              <w:rPr>
                <w:rtl w:val="0"/>
              </w:rPr>
              <w:t xml:space="preserve">311,759,362.80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89">
            <w:pPr>
              <w:pageBreakBefore w:val="0"/>
              <w:widowControl w:val="0"/>
              <w:spacing w:line="240" w:lineRule="auto"/>
              <w:rPr/>
            </w:pPr>
            <w:r w:rsidDel="00000000" w:rsidR="00000000" w:rsidRPr="00000000">
              <w:rPr>
                <w:rtl w:val="0"/>
              </w:rPr>
              <w:t xml:space="preserve">77,939,840.70</w:t>
            </w:r>
          </w:p>
          <w:p w:rsidR="00000000" w:rsidDel="00000000" w:rsidP="00000000" w:rsidRDefault="00000000" w:rsidRPr="00000000" w14:paraId="0000008A">
            <w:pPr>
              <w:pageBreakBefore w:val="0"/>
              <w:widowControl w:val="0"/>
              <w:spacing w:line="240" w:lineRule="auto"/>
              <w:rPr/>
            </w:pPr>
            <w:r w:rsidDel="00000000" w:rsidR="00000000" w:rsidRPr="00000000">
              <w:rPr>
                <w:rtl w:val="0"/>
              </w:rPr>
              <w:t xml:space="preserve">337,739,309.70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line="240" w:lineRule="auto"/>
              <w:rPr/>
            </w:pPr>
            <w:r w:rsidDel="00000000" w:rsidR="00000000" w:rsidRPr="00000000">
              <w:rPr>
                <w:rtl w:val="0"/>
              </w:rPr>
              <w:t xml:space="preserve">Benefits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widowControl w:val="0"/>
              <w:spacing w:line="240" w:lineRule="auto"/>
              <w:rPr/>
            </w:pPr>
            <w:r w:rsidDel="00000000" w:rsidR="00000000" w:rsidRPr="00000000">
              <w:rPr>
                <w:rtl w:val="0"/>
              </w:rPr>
              <w:t xml:space="preserve">114,446,620.00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pageBreakBefore w:val="0"/>
              <w:widowControl w:val="0"/>
              <w:spacing w:line="240" w:lineRule="auto"/>
              <w:rPr/>
            </w:pPr>
            <w:r w:rsidDel="00000000" w:rsidR="00000000" w:rsidRPr="00000000">
              <w:rPr>
                <w:rtl w:val="0"/>
              </w:rPr>
              <w:t xml:space="preserve">Purchase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ageBreakBefore w:val="0"/>
              <w:widowControl w:val="0"/>
              <w:spacing w:line="240" w:lineRule="auto"/>
              <w:rPr/>
            </w:pPr>
            <w:r w:rsidDel="00000000" w:rsidR="00000000" w:rsidRPr="00000000">
              <w:rPr>
                <w:rtl w:val="0"/>
              </w:rPr>
              <w:t xml:space="preserve">22,571,764.00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ageBreakBefore w:val="0"/>
              <w:widowControl w:val="0"/>
              <w:spacing w:line="240" w:lineRule="auto"/>
              <w:rPr/>
            </w:pPr>
            <w:r w:rsidDel="00000000" w:rsidR="00000000" w:rsidRPr="00000000">
              <w:rPr>
                <w:rtl w:val="0"/>
              </w:rPr>
              <w:t xml:space="preserve">Utilities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pageBreakBefore w:val="0"/>
              <w:widowControl w:val="0"/>
              <w:spacing w:line="240" w:lineRule="auto"/>
              <w:rPr/>
            </w:pPr>
            <w:r w:rsidDel="00000000" w:rsidR="00000000" w:rsidRPr="00000000">
              <w:rPr>
                <w:rtl w:val="0"/>
              </w:rPr>
              <w:t xml:space="preserve">8,745,313.00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widowControl w:val="0"/>
              <w:spacing w:line="240" w:lineRule="auto"/>
              <w:rPr/>
            </w:pPr>
            <w:r w:rsidDel="00000000" w:rsidR="00000000" w:rsidRPr="00000000">
              <w:rPr>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pageBreakBefore w:val="0"/>
              <w:widowControl w:val="0"/>
              <w:spacing w:line="240" w:lineRule="auto"/>
              <w:rPr/>
            </w:pPr>
            <w:r w:rsidDel="00000000" w:rsidR="00000000" w:rsidRPr="00000000">
              <w:rPr>
                <w:rtl w:val="0"/>
              </w:rPr>
              <w:t xml:space="preserve">9,603,606.00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pageBreakBefore w:val="0"/>
              <w:widowControl w:val="0"/>
              <w:spacing w:line="240" w:lineRule="auto"/>
              <w:rPr/>
            </w:pPr>
            <w:r w:rsidDel="00000000" w:rsidR="00000000" w:rsidRPr="00000000">
              <w:rPr>
                <w:rtl w:val="0"/>
              </w:rPr>
              <w:t xml:space="preserve">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pageBreakBefore w:val="0"/>
              <w:widowControl w:val="0"/>
              <w:spacing w:line="240" w:lineRule="auto"/>
              <w:rPr/>
            </w:pPr>
            <w:r w:rsidDel="00000000" w:rsidR="00000000" w:rsidRPr="00000000">
              <w:rPr>
                <w:rtl w:val="0"/>
              </w:rPr>
              <w:t xml:space="preserve">675,744.00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widowControl w:val="0"/>
              <w:spacing w:line="240" w:lineRule="auto"/>
              <w:rPr/>
            </w:pPr>
            <w:r w:rsidDel="00000000" w:rsidR="00000000" w:rsidRPr="00000000">
              <w:rPr>
                <w:rtl w:val="0"/>
              </w:rPr>
              <w:t xml:space="preserve">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pageBreakBefore w:val="0"/>
              <w:widowControl w:val="0"/>
              <w:spacing w:line="240" w:lineRule="auto"/>
              <w:rPr/>
            </w:pPr>
            <w:r w:rsidDel="00000000" w:rsidR="00000000" w:rsidRPr="00000000">
              <w:rPr>
                <w:rtl w:val="0"/>
              </w:rPr>
              <w:t xml:space="preserve">1,633,453.00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pageBreakBefore w:val="0"/>
              <w:widowControl w:val="0"/>
              <w:spacing w:line="240" w:lineRule="auto"/>
              <w:rPr/>
            </w:pPr>
            <w:r w:rsidDel="00000000" w:rsidR="00000000" w:rsidRPr="00000000">
              <w:rPr>
                <w:rtl w:val="0"/>
              </w:rPr>
              <w:t xml:space="preserve">Vehicle/Buses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pageBreakBefore w:val="0"/>
              <w:widowControl w:val="0"/>
              <w:spacing w:line="240" w:lineRule="auto"/>
              <w:rPr/>
            </w:pPr>
            <w:r w:rsidDel="00000000" w:rsidR="00000000" w:rsidRPr="00000000">
              <w:rPr>
                <w:rtl w:val="0"/>
              </w:rPr>
              <w:t xml:space="preserve">4,192,071.00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ageBreakBefore w:val="0"/>
              <w:widowControl w:val="0"/>
              <w:spacing w:line="240" w:lineRule="auto"/>
              <w:rPr/>
            </w:pPr>
            <w:r w:rsidDel="00000000" w:rsidR="00000000" w:rsidRPr="00000000">
              <w:rPr>
                <w:rtl w:val="0"/>
              </w:rPr>
              <w:t xml:space="preserve">Construction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ageBreakBefore w:val="0"/>
              <w:widowControl w:val="0"/>
              <w:spacing w:line="240" w:lineRule="auto"/>
              <w:rPr/>
            </w:pPr>
            <w:r w:rsidDel="00000000" w:rsidR="00000000" w:rsidRPr="00000000">
              <w:rPr>
                <w:rtl w:val="0"/>
              </w:rPr>
              <w:t xml:space="preserve">13,000.00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ageBreakBefore w:val="0"/>
              <w:widowControl w:val="0"/>
              <w:spacing w:line="240" w:lineRule="auto"/>
              <w:rPr/>
            </w:pPr>
            <w:r w:rsidDel="00000000" w:rsidR="00000000" w:rsidRPr="00000000">
              <w:rPr>
                <w:rtl w:val="0"/>
              </w:rPr>
              <w:t xml:space="preserve">Debt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pageBreakBefore w:val="0"/>
              <w:widowControl w:val="0"/>
              <w:spacing w:line="240" w:lineRule="auto"/>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pageBreakBefore w:val="0"/>
              <w:widowControl w:val="0"/>
              <w:spacing w:line="240" w:lineRule="auto"/>
              <w:rPr/>
            </w:pPr>
            <w:r w:rsidDel="00000000" w:rsidR="00000000" w:rsidRPr="00000000">
              <w:rPr>
                <w:rtl w:val="0"/>
              </w:rPr>
              <w:t xml:space="preserve">Contribution to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ageBreakBefore w:val="0"/>
              <w:widowControl w:val="0"/>
              <w:spacing w:line="240" w:lineRule="auto"/>
              <w:rPr/>
            </w:pPr>
            <w:r w:rsidDel="00000000" w:rsidR="00000000" w:rsidRPr="00000000">
              <w:rPr>
                <w:rtl w:val="0"/>
              </w:rPr>
              <w:t xml:space="preserve">21,731,676.00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pageBreakBefore w:val="0"/>
              <w:widowControl w:val="0"/>
              <w:spacing w:line="240" w:lineRule="auto"/>
              <w:rPr/>
            </w:pPr>
            <w:r w:rsidDel="00000000" w:rsidR="00000000" w:rsidRPr="00000000">
              <w:rPr>
                <w:rtl w:val="0"/>
              </w:rPr>
              <w:t xml:space="preserve">Title II/ Alternative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ageBreakBefore w:val="0"/>
              <w:widowControl w:val="0"/>
              <w:spacing w:line="240" w:lineRule="auto"/>
              <w:rPr/>
            </w:pPr>
            <w:r w:rsidDel="00000000" w:rsidR="00000000" w:rsidRPr="00000000">
              <w:rPr>
                <w:rtl w:val="0"/>
              </w:rPr>
              <w:t xml:space="preserve">1,694,782.00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C0">
            <w:pPr>
              <w:pageBreakBefore w:val="0"/>
              <w:widowControl w:val="0"/>
              <w:spacing w:line="240" w:lineRule="auto"/>
              <w:rPr/>
            </w:pPr>
            <w:r w:rsidDel="00000000" w:rsidR="00000000" w:rsidRPr="00000000">
              <w:rPr>
                <w:rtl w:val="0"/>
              </w:rPr>
              <w:t xml:space="preserve">169,478.20</w:t>
            </w:r>
          </w:p>
          <w:p w:rsidR="00000000" w:rsidDel="00000000" w:rsidP="00000000" w:rsidRDefault="00000000" w:rsidRPr="00000000" w14:paraId="000000C1">
            <w:pPr>
              <w:pageBreakBefore w:val="0"/>
              <w:widowControl w:val="0"/>
              <w:spacing w:line="240" w:lineRule="auto"/>
              <w:rPr/>
            </w:pPr>
            <w:r w:rsidDel="00000000" w:rsidR="00000000" w:rsidRPr="00000000">
              <w:rPr>
                <w:rtl w:val="0"/>
              </w:rPr>
              <w:t xml:space="preserve">1,864,260.20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C3">
            <w:pPr>
              <w:pageBreakBefore w:val="0"/>
              <w:widowControl w:val="0"/>
              <w:spacing w:line="240" w:lineRule="auto"/>
              <w:rPr/>
            </w:pPr>
            <w:r w:rsidDel="00000000" w:rsidR="00000000" w:rsidRPr="00000000">
              <w:rPr>
                <w:rtl w:val="0"/>
              </w:rPr>
              <w:t xml:space="preserve">338,956.40</w:t>
            </w:r>
          </w:p>
          <w:p w:rsidR="00000000" w:rsidDel="00000000" w:rsidP="00000000" w:rsidRDefault="00000000" w:rsidRPr="00000000" w14:paraId="000000C4">
            <w:pPr>
              <w:pageBreakBefore w:val="0"/>
              <w:widowControl w:val="0"/>
              <w:spacing w:line="240" w:lineRule="auto"/>
              <w:rPr/>
            </w:pPr>
            <w:r w:rsidDel="00000000" w:rsidR="00000000" w:rsidRPr="00000000">
              <w:rPr>
                <w:rtl w:val="0"/>
              </w:rPr>
              <w:t xml:space="preserve">2,033,738.40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C6">
            <w:pPr>
              <w:pageBreakBefore w:val="0"/>
              <w:widowControl w:val="0"/>
              <w:spacing w:line="240" w:lineRule="auto"/>
              <w:rPr/>
            </w:pPr>
            <w:r w:rsidDel="00000000" w:rsidR="00000000" w:rsidRPr="00000000">
              <w:rPr>
                <w:rtl w:val="0"/>
              </w:rPr>
              <w:t xml:space="preserve">508,434.60</w:t>
            </w:r>
          </w:p>
          <w:p w:rsidR="00000000" w:rsidDel="00000000" w:rsidP="00000000" w:rsidRDefault="00000000" w:rsidRPr="00000000" w14:paraId="000000C7">
            <w:pPr>
              <w:pageBreakBefore w:val="0"/>
              <w:widowControl w:val="0"/>
              <w:spacing w:line="240" w:lineRule="auto"/>
              <w:rPr/>
            </w:pPr>
            <w:r w:rsidDel="00000000" w:rsidR="00000000" w:rsidRPr="00000000">
              <w:rPr>
                <w:rtl w:val="0"/>
              </w:rPr>
              <w:t xml:space="preserve">2,203216.60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0CD">
      <w:pPr>
        <w:pageBreakBefore w:val="0"/>
        <w:spacing w:before="240" w:lineRule="auto"/>
        <w:jc w:val="center"/>
        <w:rPr>
          <w:b w:val="1"/>
        </w:rPr>
      </w:pPr>
      <w:r w:rsidDel="00000000" w:rsidR="00000000" w:rsidRPr="00000000">
        <w:rPr>
          <w:rtl w:val="0"/>
        </w:rPr>
      </w:r>
    </w:p>
    <w:p w:rsidR="00000000" w:rsidDel="00000000" w:rsidP="00000000" w:rsidRDefault="00000000" w:rsidRPr="00000000" w14:paraId="000000CE">
      <w:pPr>
        <w:pageBreakBefore w:val="0"/>
        <w:spacing w:before="240" w:lineRule="auto"/>
        <w:jc w:val="center"/>
        <w:rPr>
          <w:b w:val="1"/>
        </w:rPr>
      </w:pPr>
      <w:r w:rsidDel="00000000" w:rsidR="00000000" w:rsidRPr="00000000">
        <w:rPr>
          <w:b w:val="1"/>
          <w:rtl w:val="0"/>
        </w:rPr>
        <w:t xml:space="preserve">Conclusion</w:t>
      </w:r>
    </w:p>
    <w:p w:rsidR="00000000" w:rsidDel="00000000" w:rsidP="00000000" w:rsidRDefault="00000000" w:rsidRPr="00000000" w14:paraId="000000CF">
      <w:pPr>
        <w:pageBreakBefore w:val="0"/>
        <w:spacing w:before="240" w:lineRule="auto"/>
        <w:jc w:val="center"/>
        <w:rPr>
          <w:b w:val="1"/>
        </w:rPr>
      </w:pPr>
      <w:r w:rsidDel="00000000" w:rsidR="00000000" w:rsidRPr="00000000">
        <w:rPr>
          <w:b w:val="1"/>
          <w:rtl w:val="0"/>
        </w:rPr>
        <w:t xml:space="preserve">How to further the impact on student learning through increased funding, better fiscal management, or retooling of the program.</w:t>
      </w:r>
    </w:p>
    <w:p w:rsidR="00000000" w:rsidDel="00000000" w:rsidP="00000000" w:rsidRDefault="00000000" w:rsidRPr="00000000" w14:paraId="000000D0">
      <w:pPr>
        <w:pageBreakBefore w:val="0"/>
        <w:spacing w:line="276" w:lineRule="auto"/>
        <w:rPr/>
      </w:pPr>
      <w:r w:rsidDel="00000000" w:rsidR="00000000" w:rsidRPr="00000000">
        <w:rPr>
          <w:rtl w:val="0"/>
        </w:rPr>
        <w:tab/>
      </w:r>
    </w:p>
    <w:p w:rsidR="00000000" w:rsidDel="00000000" w:rsidP="00000000" w:rsidRDefault="00000000" w:rsidRPr="00000000" w14:paraId="000000D1">
      <w:pPr>
        <w:pageBreakBefore w:val="0"/>
        <w:ind w:firstLine="720"/>
        <w:rPr/>
      </w:pPr>
      <w:r w:rsidDel="00000000" w:rsidR="00000000" w:rsidRPr="00000000">
        <w:rPr>
          <w:rtl w:val="0"/>
        </w:rPr>
        <w:t xml:space="preserve">As I collected data for this resource management project, the underlying factor and question are how further impact on student learning is achieved through increased funding? I want to answer the question by first stating the overwhelming aspects of not increasing funding for schools will have devastating effects. This will close the door on 21-century skills and open the door to an unwinding cycle of poverty-stricken, unqualified, uneducated Americans that would cost taxpayers even more money by being a burden to society. </w:t>
      </w:r>
    </w:p>
    <w:p w:rsidR="00000000" w:rsidDel="00000000" w:rsidP="00000000" w:rsidRDefault="00000000" w:rsidRPr="00000000" w14:paraId="000000D2">
      <w:pPr>
        <w:pageBreakBefore w:val="0"/>
        <w:ind w:firstLine="720"/>
        <w:rPr/>
      </w:pPr>
      <w:r w:rsidDel="00000000" w:rsidR="00000000" w:rsidRPr="00000000">
        <w:rPr>
          <w:rtl w:val="0"/>
        </w:rPr>
        <w:t xml:space="preserve">According to Barrett (2018), schools in poverty-stricken areas need increased funding to help stabilize and maintain educational goals and improve achievement gaps. As poverty increases, the cost of finding and training qualified candidates increases. Our nation depends on well-educated and skilled individuals to work in our economy and pay taxes. </w:t>
      </w:r>
    </w:p>
    <w:p w:rsidR="00000000" w:rsidDel="00000000" w:rsidP="00000000" w:rsidRDefault="00000000" w:rsidRPr="00000000" w14:paraId="000000D3">
      <w:pPr>
        <w:pageBreakBefore w:val="0"/>
        <w:ind w:firstLine="720"/>
        <w:rPr/>
      </w:pPr>
      <w:r w:rsidDel="00000000" w:rsidR="00000000" w:rsidRPr="00000000">
        <w:rPr>
          <w:rtl w:val="0"/>
        </w:rPr>
        <w:t xml:space="preserve">According to Odden &amp; Picus (2019), not every state has court-mandated statutes that include school funding adequacy; a significant number of states have standard education reforms. All states have implemented programs and strategies to help provide equal opportunities for all students to learn. </w:t>
      </w:r>
    </w:p>
    <w:p w:rsidR="00000000" w:rsidDel="00000000" w:rsidP="00000000" w:rsidRDefault="00000000" w:rsidRPr="00000000" w14:paraId="000000D4">
      <w:pPr>
        <w:pageBreakBefore w:val="0"/>
        <w:ind w:firstLine="720"/>
        <w:rPr/>
      </w:pPr>
      <w:r w:rsidDel="00000000" w:rsidR="00000000" w:rsidRPr="00000000">
        <w:rPr>
          <w:rtl w:val="0"/>
        </w:rPr>
        <w:t xml:space="preserve">Annual retooling of expenditure per pupil, reallocation, and distribution of funds is imperative to maintain education equity and adequacy by maintaining a fair and bias-free, fiscally run system. Through all my readings this semester, I learned that to preserve equity and adequacy in school districts, one has to be accountable, bias-free, open, and willing to restructure, retool, and distribute funds to better student performance, achievements, and objectives. In the end, it is all about the students.</w:t>
      </w:r>
    </w:p>
    <w:p w:rsidR="00000000" w:rsidDel="00000000" w:rsidP="00000000" w:rsidRDefault="00000000" w:rsidRPr="00000000" w14:paraId="000000D5">
      <w:pPr>
        <w:pageBreakBefore w:val="0"/>
        <w:spacing w:after="200" w:before="240" w:lineRule="auto"/>
        <w:jc w:val="center"/>
        <w:rPr>
          <w:b w:val="1"/>
        </w:rPr>
      </w:pPr>
      <w:r w:rsidDel="00000000" w:rsidR="00000000" w:rsidRPr="00000000">
        <w:rPr>
          <w:b w:val="1"/>
          <w:rtl w:val="0"/>
        </w:rPr>
        <w:t xml:space="preserve">Financial Accountability</w:t>
      </w:r>
    </w:p>
    <w:p w:rsidR="00000000" w:rsidDel="00000000" w:rsidP="00000000" w:rsidRDefault="00000000" w:rsidRPr="00000000" w14:paraId="000000D6">
      <w:pPr>
        <w:pageBreakBefore w:val="0"/>
        <w:ind w:firstLine="720"/>
        <w:rPr>
          <w:color w:val="0e101a"/>
        </w:rPr>
      </w:pPr>
      <w:r w:rsidDel="00000000" w:rsidR="00000000" w:rsidRPr="00000000">
        <w:rPr>
          <w:color w:val="0e101a"/>
          <w:rtl w:val="0"/>
        </w:rPr>
        <w:t xml:space="preserve">The Savannah Chatham County public school system has enrolled 37,090 students. There are 24 elementary schools, 11 high schools, 8 middle schools, 7 K-8 schools, 5 charter schools, and 7 education centers. There are a total of 62 programs and sites across the district. 64.8% of students receive reduced and free meals, and there was a total of 43 million dollars allocated towards scholarships. The purpose of this paper is to determine and relay how Savannah Chatham Public School Systems monitor, evaluate and provide equitable practice and integrity in the area of school funding with support from Mr. Allen Chief Financial Officer from the district. </w:t>
      </w:r>
    </w:p>
    <w:p w:rsidR="00000000" w:rsidDel="00000000" w:rsidP="00000000" w:rsidRDefault="00000000" w:rsidRPr="00000000" w14:paraId="000000D7">
      <w:pPr>
        <w:pageBreakBefore w:val="0"/>
        <w:rPr>
          <w:b w:val="1"/>
          <w:color w:val="0e101a"/>
        </w:rPr>
      </w:pPr>
      <w:r w:rsidDel="00000000" w:rsidR="00000000" w:rsidRPr="00000000">
        <w:rPr>
          <w:b w:val="1"/>
          <w:color w:val="0e101a"/>
          <w:rtl w:val="0"/>
        </w:rPr>
        <w:t xml:space="preserve">Monitoring</w:t>
      </w:r>
    </w:p>
    <w:p w:rsidR="00000000" w:rsidDel="00000000" w:rsidP="00000000" w:rsidRDefault="00000000" w:rsidRPr="00000000" w14:paraId="000000D8">
      <w:pPr>
        <w:pageBreakBefore w:val="0"/>
        <w:rPr>
          <w:color w:val="0e101a"/>
        </w:rPr>
      </w:pPr>
      <w:r w:rsidDel="00000000" w:rsidR="00000000" w:rsidRPr="00000000">
        <w:rPr>
          <w:color w:val="0e101a"/>
          <w:rtl w:val="0"/>
        </w:rPr>
        <w:tab/>
        <w:t xml:space="preserve">The Savannah Chatham County Public School Systems have received 357,679,335.00 from the local government, 179,977,577.00 dollars from the state, and 60,619,688.00 dollars from the federal government. SCCPSS received 14,884,562.00 dollars from other entities, and they received 27,878,893.00 in operations for a grand total 641,040,055.00 dollars. The general fund is based on average daily attendance. From the general fund, salaries are funded through 259,799,469.00 dollars, and out of that salary, 960,000 dollars are distributed towards professional development, and 1,650,992.00 dollars are allocated towards alternative learning.</w:t>
      </w:r>
    </w:p>
    <w:p w:rsidR="00000000" w:rsidDel="00000000" w:rsidP="00000000" w:rsidRDefault="00000000" w:rsidRPr="00000000" w14:paraId="000000D9">
      <w:pPr>
        <w:pageBreakBefore w:val="0"/>
        <w:rPr>
          <w:color w:val="0e101a"/>
        </w:rPr>
      </w:pPr>
      <w:r w:rsidDel="00000000" w:rsidR="00000000" w:rsidRPr="00000000">
        <w:rPr>
          <w:color w:val="0e101a"/>
          <w:rtl w:val="0"/>
        </w:rPr>
        <w:tab/>
        <w:t xml:space="preserve">According to Lueken (2018), the general fund is the main key source of revenue for school districts. The general fund is made up of property and sales tax. The general fund is primarily used to fund instructional and administration wages. In some states like Indiana, they choose to fund a portion of their general fund by replacing their local property tax with sales tax. In the state of Georgia, the general fund is made up of an accumulation of local, property, state, and federal taxes in addition to other sources of funding. </w:t>
      </w:r>
    </w:p>
    <w:p w:rsidR="00000000" w:rsidDel="00000000" w:rsidP="00000000" w:rsidRDefault="00000000" w:rsidRPr="00000000" w14:paraId="000000DA">
      <w:pPr>
        <w:pageBreakBefore w:val="0"/>
        <w:rPr>
          <w:color w:val="0e101a"/>
        </w:rPr>
      </w:pPr>
      <w:r w:rsidDel="00000000" w:rsidR="00000000" w:rsidRPr="00000000">
        <w:rPr>
          <w:color w:val="0e101a"/>
          <w:rtl w:val="0"/>
        </w:rPr>
        <w:tab/>
        <w:t xml:space="preserve">“</w:t>
      </w:r>
      <w:r w:rsidDel="00000000" w:rsidR="00000000" w:rsidRPr="00000000">
        <w:rPr>
          <w:rtl w:val="0"/>
        </w:rPr>
        <w:t xml:space="preserve">Bud​geting Services is responsible for the myriad of tasks associated with planning, developing, presenting, monitoring, and improving the System's budget formulation and execution programs, manpower / position allocation and control systems, and student enrollment forecasting and reporting” (Sccpss.com/budget, 2021).</w:t>
      </w:r>
      <w:r w:rsidDel="00000000" w:rsidR="00000000" w:rsidRPr="00000000">
        <w:rPr>
          <w:rtl w:val="0"/>
        </w:rPr>
      </w:r>
    </w:p>
    <w:p w:rsidR="00000000" w:rsidDel="00000000" w:rsidP="00000000" w:rsidRDefault="00000000" w:rsidRPr="00000000" w14:paraId="000000DB">
      <w:pPr>
        <w:pageBreakBefore w:val="0"/>
        <w:ind w:firstLine="720"/>
        <w:rPr>
          <w:color w:val="0e101a"/>
        </w:rPr>
      </w:pPr>
      <w:r w:rsidDel="00000000" w:rsidR="00000000" w:rsidRPr="00000000">
        <w:rPr>
          <w:color w:val="0e101a"/>
          <w:rtl w:val="0"/>
        </w:rPr>
        <w:t xml:space="preserve">I had the great opportunity to speak to Mr. David Allen, Chief Financial Officer of Savannah Chatham County Public Schools Systems; he relayed to me that expenditure for students is funded for all departments and is forecasted daily, weekly, and monthly through average daily membership/attendance for our district. </w:t>
      </w:r>
    </w:p>
    <w:p w:rsidR="00000000" w:rsidDel="00000000" w:rsidP="00000000" w:rsidRDefault="00000000" w:rsidRPr="00000000" w14:paraId="000000DC">
      <w:pPr>
        <w:pageBreakBefore w:val="0"/>
        <w:rPr>
          <w:color w:val="0e101a"/>
        </w:rPr>
      </w:pPr>
      <w:r w:rsidDel="00000000" w:rsidR="00000000" w:rsidRPr="00000000">
        <w:rPr>
          <w:color w:val="0e101a"/>
          <w:rtl w:val="0"/>
        </w:rPr>
        <w:tab/>
        <w:t xml:space="preserve"> Mr. Allen further by stating that the average daily attendance data is vital for our district finance committee because without it we cannot correctly allocate funding for all departments. Mr. Allen states that each week all average daily attendance records are forecasted in PowerSchool, and the finance committee reviews information to determine trends upward or downward with attendance. For the next three years, Mr. Allen stated property values and taxes would increase due to an influx of new families and retirees in our area.</w:t>
      </w:r>
    </w:p>
    <w:p w:rsidR="00000000" w:rsidDel="00000000" w:rsidP="00000000" w:rsidRDefault="00000000" w:rsidRPr="00000000" w14:paraId="000000DD">
      <w:pPr>
        <w:pageBreakBefore w:val="0"/>
        <w:rPr>
          <w:color w:val="0e101a"/>
        </w:rPr>
      </w:pPr>
      <w:r w:rsidDel="00000000" w:rsidR="00000000" w:rsidRPr="00000000">
        <w:rPr>
          <w:b w:val="1"/>
          <w:color w:val="0e101a"/>
          <w:rtl w:val="0"/>
        </w:rPr>
        <w:t xml:space="preserve">Evaluation</w:t>
      </w:r>
      <w:r w:rsidDel="00000000" w:rsidR="00000000" w:rsidRPr="00000000">
        <w:rPr>
          <w:rtl w:val="0"/>
        </w:rPr>
      </w:r>
    </w:p>
    <w:p w:rsidR="00000000" w:rsidDel="00000000" w:rsidP="00000000" w:rsidRDefault="00000000" w:rsidRPr="00000000" w14:paraId="000000DE">
      <w:pPr>
        <w:pageBreakBefore w:val="0"/>
        <w:rPr>
          <w:color w:val="0e101a"/>
        </w:rPr>
      </w:pPr>
      <w:r w:rsidDel="00000000" w:rsidR="00000000" w:rsidRPr="00000000">
        <w:rPr>
          <w:color w:val="0e101a"/>
          <w:rtl w:val="0"/>
        </w:rPr>
        <w:tab/>
        <w:t xml:space="preserve">Every August, the Board of Education comes together with the finance department to review all records forecast, trends, and average daily membership of all students. According to Oecd-Library (2017), the purpose of evaluating school funding is to keep accurate records, foster accountability, and improve school functions, retool the budget, and recalibrate funding formula and sources. The evaluation provides information on how a planned budget looks and ways it will be allocated appropriately and efficiently. According to Mr. Allen, every month, the Board of Education assesses and reassess expenditure and formulas to determine and forecast for reallocation of funds or maintain budget strategy. The board has to approve all measures with a majority vote.</w:t>
      </w:r>
    </w:p>
    <w:p w:rsidR="00000000" w:rsidDel="00000000" w:rsidP="00000000" w:rsidRDefault="00000000" w:rsidRPr="00000000" w14:paraId="000000DF">
      <w:pPr>
        <w:pageBreakBefore w:val="0"/>
        <w:rPr>
          <w:b w:val="1"/>
          <w:color w:val="0e101a"/>
        </w:rPr>
      </w:pPr>
      <w:r w:rsidDel="00000000" w:rsidR="00000000" w:rsidRPr="00000000">
        <w:rPr>
          <w:b w:val="1"/>
          <w:color w:val="0e101a"/>
          <w:rtl w:val="0"/>
        </w:rPr>
        <w:t xml:space="preserve">Revision</w:t>
      </w:r>
    </w:p>
    <w:p w:rsidR="00000000" w:rsidDel="00000000" w:rsidP="00000000" w:rsidRDefault="00000000" w:rsidRPr="00000000" w14:paraId="000000E0">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Savannah Chatham County, Public School System budget assessment and revision of funding begins every August of each school year. The meeting covers all aspects of financing, including allocation, redistribution, retooling, recalibrating, outsourcing, and emergency funding for other sources to programs in need.</w:t>
      </w:r>
    </w:p>
    <w:p w:rsidR="00000000" w:rsidDel="00000000" w:rsidP="00000000" w:rsidRDefault="00000000" w:rsidRPr="00000000" w14:paraId="000000E1">
      <w:pPr>
        <w:pageBreakBefore w:val="0"/>
        <w:ind w:firstLine="720"/>
        <w:rPr>
          <w:color w:val="0e101a"/>
        </w:rPr>
      </w:pPr>
      <w:r w:rsidDel="00000000" w:rsidR="00000000" w:rsidRPr="00000000">
        <w:rPr>
          <w:color w:val="0e101a"/>
          <w:rtl w:val="0"/>
        </w:rPr>
        <w:t xml:space="preserve"> According to Mr. Allen, increased funding for alternative learning and professional development must first be approved by the board. They would initially have to redistribute funds from other sources, including the utilities, supplies, and fundraiser funds. The following measure the board can use to fund alternative learning and professional development is through a decrease in purchase supplies and vehicle upkeep and an increase in the general fund to reach the trajectory of 20%.</w:t>
      </w:r>
    </w:p>
    <w:p w:rsidR="00000000" w:rsidDel="00000000" w:rsidP="00000000" w:rsidRDefault="00000000" w:rsidRPr="00000000" w14:paraId="000000E2">
      <w:pPr>
        <w:pageBreakBefore w:val="0"/>
        <w:rPr>
          <w:b w:val="1"/>
          <w:color w:val="0e101a"/>
        </w:rPr>
      </w:pPr>
      <w:r w:rsidDel="00000000" w:rsidR="00000000" w:rsidRPr="00000000">
        <w:rPr>
          <w:b w:val="1"/>
          <w:color w:val="0e101a"/>
          <w:rtl w:val="0"/>
        </w:rPr>
        <w:t xml:space="preserve">Equitable Practice and Integrity</w:t>
      </w:r>
    </w:p>
    <w:p w:rsidR="00000000" w:rsidDel="00000000" w:rsidP="00000000" w:rsidRDefault="00000000" w:rsidRPr="00000000" w14:paraId="000000E3">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Today's schools are governed by multilevel government bodies that share responsibilities and hold one another accountable. The central government may have some interest in controlling or keeping local bodies in compliance and accountable through spending and through earmarks, grants based and performances (Oecd-library.org, 2017).</w:t>
      </w:r>
    </w:p>
    <w:p w:rsidR="00000000" w:rsidDel="00000000" w:rsidP="00000000" w:rsidRDefault="00000000" w:rsidRPr="00000000" w14:paraId="000000E4">
      <w:pPr>
        <w:pageBreakBefore w:val="0"/>
        <w:jc w:val="center"/>
        <w:rPr>
          <w:b w:val="1"/>
          <w:color w:val="0e101a"/>
        </w:rPr>
      </w:pPr>
      <w:r w:rsidDel="00000000" w:rsidR="00000000" w:rsidRPr="00000000">
        <w:rPr>
          <w:color w:val="0e101a"/>
          <w:rtl w:val="0"/>
        </w:rPr>
        <w:tab/>
      </w:r>
      <w:r w:rsidDel="00000000" w:rsidR="00000000" w:rsidRPr="00000000">
        <w:rPr>
          <w:b w:val="1"/>
          <w:color w:val="0e101a"/>
          <w:rtl w:val="0"/>
        </w:rPr>
        <w:t xml:space="preserve">Conclusion</w:t>
      </w:r>
    </w:p>
    <w:p w:rsidR="00000000" w:rsidDel="00000000" w:rsidP="00000000" w:rsidRDefault="00000000" w:rsidRPr="00000000" w14:paraId="000000E5">
      <w:pPr>
        <w:pageBreakBefore w:val="0"/>
        <w:rPr>
          <w:color w:val="0e101a"/>
        </w:rPr>
      </w:pPr>
      <w:r w:rsidDel="00000000" w:rsidR="00000000" w:rsidRPr="00000000">
        <w:rPr>
          <w:color w:val="0e101a"/>
          <w:rtl w:val="0"/>
        </w:rPr>
        <w:tab/>
        <w:t xml:space="preserve">After conducting research on financial accountability and speaking to Mr. Allen, I was quite impressed how Savannah Chatham County schools hold monthly and annual meetings to retool, recalibrate and distribute funds accordingly. This semester has brought new knowledge on funding formulas and the lack of oversight in some states, like Indiana, several years ago. This has been a beneficial assignment, and I hope to use this information for future endeavors. Below is a mock financial accountability plan; they are designated for the district and for each school to maintain financial accountability.</w:t>
      </w:r>
    </w:p>
    <w:p w:rsidR="00000000" w:rsidDel="00000000" w:rsidP="00000000" w:rsidRDefault="00000000" w:rsidRPr="00000000" w14:paraId="000000E6">
      <w:pPr>
        <w:pageBreakBefore w:val="0"/>
        <w:rPr>
          <w:color w:val="0e101a"/>
        </w:rPr>
      </w:pPr>
      <w:r w:rsidDel="00000000" w:rsidR="00000000" w:rsidRPr="00000000">
        <w:rPr>
          <w:color w:val="0e101a"/>
          <w:rtl w:val="0"/>
        </w:rPr>
        <w:tab/>
        <w:t xml:space="preserve">“The Internal Audit Department provides independent internal evaluation and reporting on all functional and instructional areas within the school system. The Internal Audit Department reports to the President of the Board of Education and works with the Audit Committee to establish annual audit plans and issue audit reports. The department also conducts special studies/analyses as requested by the Board President or the Superintendent and approved by the Audit Committee” (</w:t>
      </w:r>
      <w:r w:rsidDel="00000000" w:rsidR="00000000" w:rsidRPr="00000000">
        <w:rPr>
          <w:rtl w:val="0"/>
        </w:rPr>
        <w:t xml:space="preserve">Sccpss.com, 2020).</w:t>
      </w:r>
      <w:r w:rsidDel="00000000" w:rsidR="00000000" w:rsidRPr="00000000">
        <w:rPr>
          <w:rtl w:val="0"/>
        </w:rPr>
      </w:r>
    </w:p>
    <w:p w:rsidR="00000000" w:rsidDel="00000000" w:rsidP="00000000" w:rsidRDefault="00000000" w:rsidRPr="00000000" w14:paraId="000000E7">
      <w:pPr>
        <w:pageBreakBefore w:val="0"/>
        <w:spacing w:after="200" w:before="240" w:lineRule="auto"/>
        <w:rPr>
          <w:b w:val="1"/>
        </w:rPr>
      </w:pPr>
      <w:r w:rsidDel="00000000" w:rsidR="00000000" w:rsidRPr="00000000">
        <w:rPr>
          <w:b w:val="1"/>
          <w:rtl w:val="0"/>
        </w:rPr>
        <w:tab/>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pageBreakBefore w:val="0"/>
              <w:widowControl w:val="0"/>
              <w:spacing w:line="240" w:lineRule="auto"/>
              <w:rPr/>
            </w:pPr>
            <w:r w:rsidDel="00000000" w:rsidR="00000000" w:rsidRPr="00000000">
              <w:rPr>
                <w:rtl w:val="0"/>
              </w:rPr>
              <w:t xml:space="preserve">General Fund Expenditure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pageBreakBefore w:val="0"/>
              <w:widowControl w:val="0"/>
              <w:spacing w:line="240" w:lineRule="auto"/>
              <w:rPr/>
            </w:pPr>
            <w:r w:rsidDel="00000000" w:rsidR="00000000" w:rsidRPr="00000000">
              <w:rPr>
                <w:rtl w:val="0"/>
              </w:rPr>
              <w:t xml:space="preserve">FY 2020-2021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pageBreakBefore w:val="0"/>
              <w:widowControl w:val="0"/>
              <w:spacing w:line="240" w:lineRule="auto"/>
              <w:rPr>
                <w:b w:val="1"/>
              </w:rPr>
            </w:pPr>
            <w:r w:rsidDel="00000000" w:rsidR="00000000" w:rsidRPr="00000000">
              <w:rPr>
                <w:b w:val="1"/>
                <w:rtl w:val="0"/>
              </w:rPr>
              <w:t xml:space="preserve">Average</w:t>
            </w:r>
          </w:p>
          <w:p w:rsidR="00000000" w:rsidDel="00000000" w:rsidP="00000000" w:rsidRDefault="00000000" w:rsidRPr="00000000" w14:paraId="000000EB">
            <w:pPr>
              <w:pageBreakBefore w:val="0"/>
              <w:widowControl w:val="0"/>
              <w:spacing w:line="240" w:lineRule="auto"/>
              <w:rPr>
                <w:b w:val="1"/>
              </w:rPr>
            </w:pPr>
            <w:r w:rsidDel="00000000" w:rsidR="00000000" w:rsidRPr="00000000">
              <w:rPr>
                <w:b w:val="1"/>
                <w:rtl w:val="0"/>
              </w:rPr>
              <w:t xml:space="preserve">Daily</w:t>
            </w:r>
          </w:p>
          <w:p w:rsidR="00000000" w:rsidDel="00000000" w:rsidP="00000000" w:rsidRDefault="00000000" w:rsidRPr="00000000" w14:paraId="000000EC">
            <w:pPr>
              <w:pageBreakBefore w:val="0"/>
              <w:widowControl w:val="0"/>
              <w:spacing w:line="240" w:lineRule="auto"/>
              <w:rPr>
                <w:b w:val="1"/>
              </w:rPr>
            </w:pPr>
            <w:r w:rsidDel="00000000" w:rsidR="00000000" w:rsidRPr="00000000">
              <w:rPr>
                <w:b w:val="1"/>
                <w:rtl w:val="0"/>
              </w:rPr>
              <w:t xml:space="preserve">Membership</w:t>
            </w:r>
          </w:p>
          <w:p w:rsidR="00000000" w:rsidDel="00000000" w:rsidP="00000000" w:rsidRDefault="00000000" w:rsidRPr="00000000" w14:paraId="000000ED">
            <w:pPr>
              <w:pageBreakBefore w:val="0"/>
              <w:widowControl w:val="0"/>
              <w:spacing w:line="240" w:lineRule="auto"/>
              <w:rPr>
                <w:b w:val="1"/>
              </w:rPr>
            </w:pPr>
            <w:r w:rsidDel="00000000" w:rsidR="00000000" w:rsidRPr="00000000">
              <w:rPr>
                <w:b w:val="1"/>
                <w:rtl w:val="0"/>
              </w:rPr>
              <w:t xml:space="preserve">Estimate/Evaluation </w:t>
            </w:r>
          </w:p>
          <w:p w:rsidR="00000000" w:rsidDel="00000000" w:rsidP="00000000" w:rsidRDefault="00000000" w:rsidRPr="00000000" w14:paraId="000000EE">
            <w:pPr>
              <w:pageBreakBefore w:val="0"/>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pageBreakBefore w:val="0"/>
              <w:widowControl w:val="0"/>
              <w:spacing w:line="240" w:lineRule="auto"/>
              <w:rPr>
                <w:b w:val="1"/>
              </w:rPr>
            </w:pPr>
            <w:r w:rsidDel="00000000" w:rsidR="00000000" w:rsidRPr="00000000">
              <w:rPr>
                <w:b w:val="1"/>
                <w:rtl w:val="0"/>
              </w:rPr>
              <w:t xml:space="preserve">Weekly</w:t>
            </w:r>
          </w:p>
          <w:p w:rsidR="00000000" w:rsidDel="00000000" w:rsidP="00000000" w:rsidRDefault="00000000" w:rsidRPr="00000000" w14:paraId="000000F0">
            <w:pPr>
              <w:pageBreakBefore w:val="0"/>
              <w:widowControl w:val="0"/>
              <w:spacing w:line="240" w:lineRule="auto"/>
              <w:rPr>
                <w:b w:val="1"/>
              </w:rPr>
            </w:pPr>
            <w:r w:rsidDel="00000000" w:rsidR="00000000" w:rsidRPr="00000000">
              <w:rPr>
                <w:b w:val="1"/>
                <w:rtl w:val="0"/>
              </w:rPr>
              <w:t xml:space="preserve">Daily</w:t>
            </w:r>
          </w:p>
          <w:p w:rsidR="00000000" w:rsidDel="00000000" w:rsidP="00000000" w:rsidRDefault="00000000" w:rsidRPr="00000000" w14:paraId="000000F1">
            <w:pPr>
              <w:pageBreakBefore w:val="0"/>
              <w:widowControl w:val="0"/>
              <w:spacing w:line="240" w:lineRule="auto"/>
              <w:rPr>
                <w:b w:val="1"/>
              </w:rPr>
            </w:pPr>
            <w:r w:rsidDel="00000000" w:rsidR="00000000" w:rsidRPr="00000000">
              <w:rPr>
                <w:b w:val="1"/>
                <w:rtl w:val="0"/>
              </w:rPr>
              <w:t xml:space="preserve">Membership</w:t>
            </w:r>
          </w:p>
          <w:p w:rsidR="00000000" w:rsidDel="00000000" w:rsidP="00000000" w:rsidRDefault="00000000" w:rsidRPr="00000000" w14:paraId="000000F2">
            <w:pPr>
              <w:pageBreakBefore w:val="0"/>
              <w:widowControl w:val="0"/>
              <w:spacing w:line="240" w:lineRule="auto"/>
              <w:rPr>
                <w:b w:val="1"/>
              </w:rPr>
            </w:pPr>
            <w:r w:rsidDel="00000000" w:rsidR="00000000" w:rsidRPr="00000000">
              <w:rPr>
                <w:b w:val="1"/>
                <w:rtl w:val="0"/>
              </w:rPr>
              <w:t xml:space="preserve">Estimate/Evaluation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pageBreakBefore w:val="0"/>
              <w:widowControl w:val="0"/>
              <w:spacing w:line="240" w:lineRule="auto"/>
              <w:rPr>
                <w:b w:val="1"/>
              </w:rPr>
            </w:pPr>
            <w:r w:rsidDel="00000000" w:rsidR="00000000" w:rsidRPr="00000000">
              <w:rPr>
                <w:b w:val="1"/>
                <w:rtl w:val="0"/>
              </w:rPr>
              <w:t xml:space="preserve">Monthly</w:t>
            </w:r>
          </w:p>
          <w:p w:rsidR="00000000" w:rsidDel="00000000" w:rsidP="00000000" w:rsidRDefault="00000000" w:rsidRPr="00000000" w14:paraId="000000F4">
            <w:pPr>
              <w:pageBreakBefore w:val="0"/>
              <w:widowControl w:val="0"/>
              <w:spacing w:line="240" w:lineRule="auto"/>
              <w:rPr>
                <w:b w:val="1"/>
              </w:rPr>
            </w:pPr>
            <w:r w:rsidDel="00000000" w:rsidR="00000000" w:rsidRPr="00000000">
              <w:rPr>
                <w:b w:val="1"/>
                <w:rtl w:val="0"/>
              </w:rPr>
              <w:t xml:space="preserve">Daily</w:t>
            </w:r>
          </w:p>
          <w:p w:rsidR="00000000" w:rsidDel="00000000" w:rsidP="00000000" w:rsidRDefault="00000000" w:rsidRPr="00000000" w14:paraId="000000F5">
            <w:pPr>
              <w:pageBreakBefore w:val="0"/>
              <w:widowControl w:val="0"/>
              <w:spacing w:line="240" w:lineRule="auto"/>
              <w:rPr>
                <w:b w:val="1"/>
              </w:rPr>
            </w:pPr>
            <w:r w:rsidDel="00000000" w:rsidR="00000000" w:rsidRPr="00000000">
              <w:rPr>
                <w:b w:val="1"/>
                <w:rtl w:val="0"/>
              </w:rPr>
              <w:t xml:space="preserve">Membership</w:t>
            </w:r>
          </w:p>
          <w:p w:rsidR="00000000" w:rsidDel="00000000" w:rsidP="00000000" w:rsidRDefault="00000000" w:rsidRPr="00000000" w14:paraId="000000F6">
            <w:pPr>
              <w:pageBreakBefore w:val="0"/>
              <w:widowControl w:val="0"/>
              <w:spacing w:line="240" w:lineRule="auto"/>
              <w:rPr>
                <w:b w:val="1"/>
              </w:rPr>
            </w:pPr>
            <w:r w:rsidDel="00000000" w:rsidR="00000000" w:rsidRPr="00000000">
              <w:rPr>
                <w:b w:val="1"/>
                <w:rtl w:val="0"/>
              </w:rPr>
              <w:t xml:space="preserve">Estimate/Evaluation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pageBreakBefore w:val="0"/>
              <w:widowControl w:val="0"/>
              <w:spacing w:line="240" w:lineRule="auto"/>
              <w:rPr/>
            </w:pPr>
            <w:r w:rsidDel="00000000" w:rsidR="00000000" w:rsidRPr="00000000">
              <w:rPr>
                <w:rtl w:val="0"/>
              </w:rPr>
              <w:t xml:space="preserve">Salaries/ Professional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pageBreakBefore w:val="0"/>
              <w:widowControl w:val="0"/>
              <w:spacing w:line="240" w:lineRule="auto"/>
              <w:rPr/>
            </w:pPr>
            <w:r w:rsidDel="00000000" w:rsidR="00000000" w:rsidRPr="00000000">
              <w:rPr>
                <w:rtl w:val="0"/>
              </w:rPr>
              <w:t xml:space="preserve">259,799,469.00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pageBreakBefore w:val="0"/>
              <w:widowControl w:val="0"/>
              <w:spacing w:line="240" w:lineRule="auto"/>
              <w:rPr/>
            </w:pPr>
            <w:r w:rsidDel="00000000" w:rsidR="00000000" w:rsidRPr="00000000">
              <w:rPr>
                <w:rtl w:val="0"/>
              </w:rPr>
              <w:t xml:space="preserve">Benefits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pageBreakBefore w:val="0"/>
              <w:widowControl w:val="0"/>
              <w:spacing w:line="240" w:lineRule="auto"/>
              <w:rPr/>
            </w:pPr>
            <w:r w:rsidDel="00000000" w:rsidR="00000000" w:rsidRPr="00000000">
              <w:rPr>
                <w:rtl w:val="0"/>
              </w:rPr>
              <w:t xml:space="preserve">Purchase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pageBreakBefore w:val="0"/>
              <w:widowControl w:val="0"/>
              <w:spacing w:line="240" w:lineRule="auto"/>
              <w:rPr/>
            </w:pPr>
            <w:r w:rsidDel="00000000" w:rsidR="00000000" w:rsidRPr="00000000">
              <w:rPr>
                <w:rtl w:val="0"/>
              </w:rPr>
              <w:t xml:space="preserve">Utilities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pageBreakBefore w:val="0"/>
              <w:widowControl w:val="0"/>
              <w:spacing w:line="240" w:lineRule="auto"/>
              <w:rPr/>
            </w:pPr>
            <w:r w:rsidDel="00000000" w:rsidR="00000000" w:rsidRPr="00000000">
              <w:rPr>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widowControl w:val="0"/>
              <w:spacing w:line="240" w:lineRule="auto"/>
              <w:rPr/>
            </w:pPr>
            <w:r w:rsidDel="00000000" w:rsidR="00000000" w:rsidRPr="00000000">
              <w:rPr>
                <w:rtl w:val="0"/>
              </w:rPr>
              <w:t xml:space="preserve">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widowControl w:val="0"/>
              <w:spacing w:line="240" w:lineRule="auto"/>
              <w:rPr/>
            </w:pPr>
            <w:r w:rsidDel="00000000" w:rsidR="00000000" w:rsidRPr="00000000">
              <w:rPr>
                <w:rtl w:val="0"/>
              </w:rPr>
              <w:t xml:space="preserve">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ageBreakBefore w:val="0"/>
              <w:widowControl w:val="0"/>
              <w:spacing w:line="240" w:lineRule="auto"/>
              <w:rPr/>
            </w:pPr>
            <w:r w:rsidDel="00000000" w:rsidR="00000000" w:rsidRPr="00000000">
              <w:rPr>
                <w:rtl w:val="0"/>
              </w:rPr>
              <w:t xml:space="preserve">Vehicle/Buses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widowControl w:val="0"/>
              <w:spacing w:line="240" w:lineRule="auto"/>
              <w:rPr/>
            </w:pPr>
            <w:r w:rsidDel="00000000" w:rsidR="00000000" w:rsidRPr="00000000">
              <w:rPr>
                <w:rtl w:val="0"/>
              </w:rPr>
              <w:t xml:space="preserve">Construction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pageBreakBefore w:val="0"/>
              <w:widowControl w:val="0"/>
              <w:spacing w:line="240" w:lineRule="auto"/>
              <w:rPr/>
            </w:pPr>
            <w:r w:rsidDel="00000000" w:rsidR="00000000" w:rsidRPr="00000000">
              <w:rPr>
                <w:rtl w:val="0"/>
              </w:rPr>
              <w:t xml:space="preserve">Debt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pageBreakBefore w:val="0"/>
              <w:widowControl w:val="0"/>
              <w:spacing w:line="240" w:lineRule="auto"/>
              <w:rPr/>
            </w:pPr>
            <w:r w:rsidDel="00000000" w:rsidR="00000000" w:rsidRPr="00000000">
              <w:rPr>
                <w:rtl w:val="0"/>
              </w:rPr>
              <w:t xml:space="preserve">Contribution to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pageBreakBefore w:val="0"/>
              <w:widowControl w:val="0"/>
              <w:spacing w:line="240" w:lineRule="auto"/>
              <w:rPr/>
            </w:pPr>
            <w:r w:rsidDel="00000000" w:rsidR="00000000" w:rsidRPr="00000000">
              <w:rPr>
                <w:rtl w:val="0"/>
              </w:rPr>
              <w:t xml:space="preserve">Title II/ Alternative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widowControl w:val="0"/>
              <w:spacing w:line="240" w:lineRule="auto"/>
              <w:rPr/>
            </w:pPr>
            <w:r w:rsidDel="00000000" w:rsidR="00000000" w:rsidRPr="00000000">
              <w:rPr>
                <w:rtl w:val="0"/>
              </w:rPr>
              <w:t xml:space="preserve">1,694,782.00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138">
      <w:pPr>
        <w:pageBreakBefore w:val="0"/>
        <w:spacing w:after="200" w:before="240" w:lineRule="auto"/>
        <w:rPr/>
      </w:pPr>
      <w:r w:rsidDel="00000000" w:rsidR="00000000" w:rsidRPr="00000000">
        <w:rPr>
          <w:rtl w:val="0"/>
        </w:rPr>
      </w:r>
    </w:p>
    <w:p w:rsidR="00000000" w:rsidDel="00000000" w:rsidP="00000000" w:rsidRDefault="00000000" w:rsidRPr="00000000" w14:paraId="00000139">
      <w:pPr>
        <w:pageBreakBefore w:val="0"/>
        <w:spacing w:before="240" w:line="480" w:lineRule="auto"/>
        <w:rPr>
          <w:b w:val="1"/>
        </w:rPr>
      </w:pPr>
      <w:r w:rsidDel="00000000" w:rsidR="00000000" w:rsidRPr="00000000">
        <w:rPr>
          <w:b w:val="1"/>
          <w:rtl w:val="0"/>
        </w:rPr>
        <w:t xml:space="preserve">1.</w:t>
      </w:r>
      <w:r w:rsidDel="00000000" w:rsidR="00000000" w:rsidRPr="00000000">
        <w:rPr>
          <w:b w:val="1"/>
          <w:sz w:val="14"/>
          <w:szCs w:val="14"/>
          <w:rtl w:val="0"/>
        </w:rPr>
        <w:t xml:space="preserve">      </w:t>
      </w:r>
      <w:r w:rsidDel="00000000" w:rsidR="00000000" w:rsidRPr="00000000">
        <w:rPr>
          <w:b w:val="1"/>
          <w:rtl w:val="0"/>
        </w:rPr>
        <w:t xml:space="preserve">What are the greatest insights about school finance that you have gleaned in the course?  </w:t>
      </w:r>
    </w:p>
    <w:p w:rsidR="00000000" w:rsidDel="00000000" w:rsidP="00000000" w:rsidRDefault="00000000" w:rsidRPr="00000000" w14:paraId="0000013A">
      <w:pPr>
        <w:pageBreakBefore w:val="0"/>
        <w:spacing w:line="480" w:lineRule="auto"/>
        <w:ind w:left="0" w:firstLine="720"/>
        <w:rPr>
          <w:color w:val="0e101a"/>
        </w:rPr>
      </w:pPr>
      <w:r w:rsidDel="00000000" w:rsidR="00000000" w:rsidRPr="00000000">
        <w:rPr>
          <w:color w:val="0e101a"/>
          <w:rtl w:val="0"/>
        </w:rPr>
        <w:t xml:space="preserve">One of the most significant insights that the author of this page has learned was how each school district was funded through local taxes, specifically property taxes, and in some states, a combination of property and sales tax. The author of this page also learned how some schools benefited with expenditure per pupil based on their residency, which creates an imbalance of education adequacy and equity.</w:t>
      </w:r>
    </w:p>
    <w:p w:rsidR="00000000" w:rsidDel="00000000" w:rsidP="00000000" w:rsidRDefault="00000000" w:rsidRPr="00000000" w14:paraId="0000013B">
      <w:pPr>
        <w:pageBreakBefore w:val="0"/>
        <w:rPr>
          <w:color w:val="0e101a"/>
        </w:rPr>
      </w:pPr>
      <w:r w:rsidDel="00000000" w:rsidR="00000000" w:rsidRPr="00000000">
        <w:rPr>
          <w:color w:val="0e101a"/>
          <w:rtl w:val="0"/>
        </w:rPr>
        <w:tab/>
        <w:t xml:space="preserve">Since the author of this page works in a centralized school system where the principal has little to no hands-on experience with school funding. The best approach is to reach out to board members, politicians, parents, business partners, and all stakeholders and potential vested individuals to influence, petition, and create awareness for increased funding in desired areas.</w:t>
      </w:r>
    </w:p>
    <w:p w:rsidR="00000000" w:rsidDel="00000000" w:rsidP="00000000" w:rsidRDefault="00000000" w:rsidRPr="00000000" w14:paraId="0000013C">
      <w:pPr>
        <w:pageBreakBefore w:val="0"/>
        <w:rPr>
          <w:color w:val="0e101a"/>
        </w:rPr>
      </w:pPr>
      <w:r w:rsidDel="00000000" w:rsidR="00000000" w:rsidRPr="00000000">
        <w:rPr>
          <w:b w:val="1"/>
          <w:color w:val="0e101a"/>
          <w:rtl w:val="0"/>
        </w:rPr>
        <w:tab/>
      </w:r>
      <w:r w:rsidDel="00000000" w:rsidR="00000000" w:rsidRPr="00000000">
        <w:rPr>
          <w:color w:val="0e101a"/>
          <w:rtl w:val="0"/>
        </w:rPr>
        <w:t xml:space="preserve">The author of this page's call to action is to promote awareness through partnership, influence, staying up to date with our school and district's fiscal budget and needs. The author of this page has had a few detailed conversations with their principal regarding this class and has shown the budget and financial accountability paper, and they have acknowledged and confirmed that increased funding is warranted.</w:t>
      </w:r>
    </w:p>
    <w:p w:rsidR="00000000" w:rsidDel="00000000" w:rsidP="00000000" w:rsidRDefault="00000000" w:rsidRPr="00000000" w14:paraId="0000013D">
      <w:pPr>
        <w:pageBreakBefore w:val="0"/>
        <w:rPr>
          <w:b w:val="1"/>
          <w:color w:val="0e101a"/>
        </w:rPr>
      </w:pPr>
      <w:r w:rsidDel="00000000" w:rsidR="00000000" w:rsidRPr="00000000">
        <w:rPr>
          <w:b w:val="1"/>
          <w:color w:val="0e101a"/>
          <w:rtl w:val="0"/>
        </w:rPr>
        <w:t xml:space="preserve">Conclusion</w:t>
      </w:r>
    </w:p>
    <w:p w:rsidR="00000000" w:rsidDel="00000000" w:rsidP="00000000" w:rsidRDefault="00000000" w:rsidRPr="00000000" w14:paraId="0000013E">
      <w:pPr>
        <w:pageBreakBefore w:val="0"/>
        <w:rPr>
          <w:color w:val="0e101a"/>
        </w:rPr>
      </w:pPr>
      <w:r w:rsidDel="00000000" w:rsidR="00000000" w:rsidRPr="00000000">
        <w:rPr>
          <w:color w:val="0e101a"/>
          <w:rtl w:val="0"/>
        </w:rPr>
        <w:tab/>
        <w:t xml:space="preserve">After conducting research and collaborating with two principles in the alternative learning environment, I was convinced that there is a tremendous need for improvement to help enhance students' learning by increasing more funding and providing adequate training for teachers. This approach will create sustainability, high turnover, and low morale. This assignment aimed to dissect the Savannah Chatham School district and find areas in need of improvement. The overarching question that left the author of this page baffled was why anyone did not come up with this suggestion to increase funding in an area vital to our schools. Does anyone care?</w:t>
      </w:r>
    </w:p>
    <w:p w:rsidR="00000000" w:rsidDel="00000000" w:rsidP="00000000" w:rsidRDefault="00000000" w:rsidRPr="00000000" w14:paraId="0000013F">
      <w:pPr>
        <w:pageBreakBefore w:val="0"/>
        <w:rPr>
          <w:color w:val="0e101a"/>
        </w:rPr>
      </w:pPr>
      <w:r w:rsidDel="00000000" w:rsidR="00000000" w:rsidRPr="00000000">
        <w:rPr>
          <w:color w:val="0e101a"/>
          <w:rtl w:val="0"/>
        </w:rPr>
        <w:t xml:space="preserve"> </w:t>
        <w:tab/>
        <w:t xml:space="preserve">Has this subject been brought up in the past? And finally, what would be the longitude effects of students' performance with increased funding in alternative learning and professional development? After doing a comprehensive study, research, and collaboration with Mr. Taylor and Mr. Davis, the data concludes that increased funding would be a benefit for the student population with academic growth, behavioral expectations, and performances.</w:t>
      </w:r>
    </w:p>
    <w:p w:rsidR="00000000" w:rsidDel="00000000" w:rsidP="00000000" w:rsidRDefault="00000000" w:rsidRPr="00000000" w14:paraId="00000140">
      <w:pPr>
        <w:pageBreakBefore w:val="0"/>
        <w:spacing w:line="480" w:lineRule="auto"/>
        <w:rPr/>
      </w:pPr>
      <w:r w:rsidDel="00000000" w:rsidR="00000000" w:rsidRPr="00000000">
        <w:rPr>
          <w:rtl w:val="0"/>
        </w:rPr>
      </w:r>
    </w:p>
    <w:p w:rsidR="00000000" w:rsidDel="00000000" w:rsidP="00000000" w:rsidRDefault="00000000" w:rsidRPr="00000000" w14:paraId="00000141">
      <w:pPr>
        <w:pageBreakBefore w:val="0"/>
        <w:spacing w:line="276" w:lineRule="auto"/>
        <w:rPr/>
      </w:pPr>
      <w:r w:rsidDel="00000000" w:rsidR="00000000" w:rsidRPr="00000000">
        <w:rPr>
          <w:rtl w:val="0"/>
        </w:rPr>
      </w:r>
    </w:p>
    <w:p w:rsidR="00000000" w:rsidDel="00000000" w:rsidP="00000000" w:rsidRDefault="00000000" w:rsidRPr="00000000" w14:paraId="00000142">
      <w:pPr>
        <w:pageBreakBefore w:val="0"/>
        <w:spacing w:line="276" w:lineRule="auto"/>
        <w:rPr>
          <w:b w:val="1"/>
        </w:rPr>
      </w:pPr>
      <w:r w:rsidDel="00000000" w:rsidR="00000000" w:rsidRPr="00000000">
        <w:rPr>
          <w:rtl w:val="0"/>
        </w:rPr>
      </w:r>
    </w:p>
    <w:p w:rsidR="00000000" w:rsidDel="00000000" w:rsidP="00000000" w:rsidRDefault="00000000" w:rsidRPr="00000000" w14:paraId="00000143">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4">
      <w:pPr>
        <w:pageBreakBefore w:val="0"/>
        <w:spacing w:line="276" w:lineRule="auto"/>
        <w:rPr>
          <w:b w:val="1"/>
        </w:rPr>
      </w:pPr>
      <w:r w:rsidDel="00000000" w:rsidR="00000000" w:rsidRPr="00000000">
        <w:rPr>
          <w:rtl w:val="0"/>
        </w:rPr>
      </w:r>
    </w:p>
    <w:p w:rsidR="00000000" w:rsidDel="00000000" w:rsidP="00000000" w:rsidRDefault="00000000" w:rsidRPr="00000000" w14:paraId="00000145">
      <w:pPr>
        <w:pageBreakBefore w:val="0"/>
        <w:spacing w:line="276" w:lineRule="auto"/>
        <w:jc w:val="center"/>
        <w:rPr>
          <w:b w:val="1"/>
        </w:rPr>
      </w:pPr>
      <w:r w:rsidDel="00000000" w:rsidR="00000000" w:rsidRPr="00000000">
        <w:rPr>
          <w:rtl w:val="0"/>
        </w:rPr>
      </w:r>
    </w:p>
    <w:p w:rsidR="00000000" w:rsidDel="00000000" w:rsidP="00000000" w:rsidRDefault="00000000" w:rsidRPr="00000000" w14:paraId="00000146">
      <w:pPr>
        <w:pageBreakBefore w:val="0"/>
        <w:spacing w:after="240" w:before="240" w:line="276" w:lineRule="auto"/>
        <w:rPr/>
      </w:pPr>
      <w:r w:rsidDel="00000000" w:rsidR="00000000" w:rsidRPr="00000000">
        <w:rPr>
          <w:rtl w:val="0"/>
        </w:rPr>
      </w:r>
    </w:p>
    <w:p w:rsidR="00000000" w:rsidDel="00000000" w:rsidP="00000000" w:rsidRDefault="00000000" w:rsidRPr="00000000" w14:paraId="00000147">
      <w:pPr>
        <w:pageBreakBefore w:val="0"/>
        <w:spacing w:after="240" w:before="240" w:line="276" w:lineRule="auto"/>
        <w:rPr/>
      </w:pPr>
      <w:r w:rsidDel="00000000" w:rsidR="00000000" w:rsidRPr="00000000">
        <w:rPr>
          <w:rtl w:val="0"/>
        </w:rPr>
      </w:r>
    </w:p>
    <w:p w:rsidR="00000000" w:rsidDel="00000000" w:rsidP="00000000" w:rsidRDefault="00000000" w:rsidRPr="00000000" w14:paraId="00000148">
      <w:pPr>
        <w:pageBreakBefore w:val="0"/>
        <w:widowControl w:val="0"/>
        <w:spacing w:after="240" w:before="240" w:lineRule="auto"/>
        <w:ind w:firstLine="720"/>
        <w:rPr/>
      </w:pPr>
      <w:r w:rsidDel="00000000" w:rsidR="00000000" w:rsidRPr="00000000">
        <w:rPr>
          <w:rtl w:val="0"/>
        </w:rPr>
      </w:r>
    </w:p>
    <w:p w:rsidR="00000000" w:rsidDel="00000000" w:rsidP="00000000" w:rsidRDefault="00000000" w:rsidRPr="00000000" w14:paraId="00000149">
      <w:pPr>
        <w:pageBreakBefore w:val="0"/>
        <w:widowControl w:val="0"/>
        <w:ind w:firstLine="720"/>
        <w:rPr>
          <w:color w:val="0e101a"/>
        </w:rPr>
      </w:pPr>
      <w:r w:rsidDel="00000000" w:rsidR="00000000" w:rsidRPr="00000000">
        <w:rPr>
          <w:rtl w:val="0"/>
        </w:rPr>
      </w:r>
    </w:p>
    <w:p w:rsidR="00000000" w:rsidDel="00000000" w:rsidP="00000000" w:rsidRDefault="00000000" w:rsidRPr="00000000" w14:paraId="0000014A">
      <w:pPr>
        <w:pageBreakBefore w:val="0"/>
        <w:widowControl w:val="0"/>
        <w:ind w:firstLine="720"/>
        <w:rPr>
          <w:color w:val="0e101a"/>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4B">
      <w:pPr>
        <w:pageBreakBefore w:val="0"/>
        <w:spacing w:before="120" w:line="276" w:lineRule="auto"/>
        <w:jc w:val="center"/>
        <w:rPr>
          <w:b w:val="1"/>
        </w:rPr>
      </w:pPr>
      <w:r w:rsidDel="00000000" w:rsidR="00000000" w:rsidRPr="00000000">
        <w:rPr>
          <w:b w:val="1"/>
          <w:rtl w:val="0"/>
        </w:rPr>
        <w:t xml:space="preserve">Reference</w:t>
      </w:r>
    </w:p>
    <w:p w:rsidR="00000000" w:rsidDel="00000000" w:rsidP="00000000" w:rsidRDefault="00000000" w:rsidRPr="00000000" w14:paraId="0000014C">
      <w:pPr>
        <w:pageBreakBefore w:val="0"/>
        <w:spacing w:after="240" w:before="240" w:lineRule="auto"/>
        <w:ind w:left="720"/>
        <w:rPr>
          <w:rFonts w:ascii="Roboto" w:cs="Roboto" w:eastAsia="Roboto" w:hAnsi="Roboto"/>
          <w:i w:val="1"/>
        </w:rPr>
      </w:pPr>
      <w:r w:rsidDel="00000000" w:rsidR="00000000" w:rsidRPr="00000000">
        <w:rPr>
          <w:rtl w:val="0"/>
        </w:rPr>
        <w:t xml:space="preserve">Barrett, K. (2018). The evidence is clear: More money for schools means better student outcomes. Retrieved May 05, 2021, from https://www.nea.org/advocating-for-change/new-from-nea/evidence-clear-more-money-schools-means-better-student-outcomes#:~:text=Funding%20Distribution%20is%20Important&amp;text=%E2%80%9CAs%20poverty%20increases%2C%20costs%20of,areas%20get%20significantly%20more%20funding.</w:t>
      </w:r>
      <w:r w:rsidDel="00000000" w:rsidR="00000000" w:rsidRPr="00000000">
        <w:rPr>
          <w:rtl w:val="0"/>
        </w:rPr>
      </w:r>
    </w:p>
    <w:p w:rsidR="00000000" w:rsidDel="00000000" w:rsidP="00000000" w:rsidRDefault="00000000" w:rsidRPr="00000000" w14:paraId="0000014D">
      <w:pPr>
        <w:pageBreakBefore w:val="0"/>
        <w:spacing w:after="240" w:before="240" w:lineRule="auto"/>
        <w:ind w:left="720"/>
        <w:rPr/>
      </w:pPr>
      <w:bookmarkStart w:colFirst="0" w:colLast="0" w:name="_fcdw85y5iwvm" w:id="2"/>
      <w:bookmarkEnd w:id="2"/>
      <w:r w:rsidDel="00000000" w:rsidR="00000000" w:rsidRPr="00000000">
        <w:rPr>
          <w:rtl w:val="0"/>
        </w:rPr>
        <w:t xml:space="preserve">Clay, H. (2017). Alternative Education. Retrieved 2021, from https://digitalcommons.liberty.edu/cgi/viewcontent.cgi?article=3286&amp;context=doctoral</w:t>
      </w:r>
    </w:p>
    <w:p w:rsidR="00000000" w:rsidDel="00000000" w:rsidP="00000000" w:rsidRDefault="00000000" w:rsidRPr="00000000" w14:paraId="0000014E">
      <w:pPr>
        <w:pageBreakBefore w:val="0"/>
        <w:spacing w:after="240" w:before="240" w:lineRule="auto"/>
        <w:ind w:left="720"/>
        <w:rPr/>
      </w:pPr>
      <w:bookmarkStart w:colFirst="0" w:colLast="0" w:name="_isjjupnldcw1" w:id="3"/>
      <w:bookmarkEnd w:id="3"/>
      <w:r w:rsidDel="00000000" w:rsidR="00000000" w:rsidRPr="00000000">
        <w:rPr>
          <w:rtl w:val="0"/>
        </w:rPr>
        <w:t xml:space="preserve">Edchoice.org. (2021). How does school choice affect public schools' funding and resources? Retrieved April 12, 2021, from https://www.edchoice.org/engage/faqs/how-does-school-choice-affect-public-schools-funding-and-resources/</w:t>
      </w:r>
    </w:p>
    <w:p w:rsidR="00000000" w:rsidDel="00000000" w:rsidP="00000000" w:rsidRDefault="00000000" w:rsidRPr="00000000" w14:paraId="0000014F">
      <w:pPr>
        <w:pageBreakBefore w:val="0"/>
        <w:spacing w:after="240" w:before="240" w:lineRule="auto"/>
        <w:ind w:left="720"/>
        <w:rPr/>
      </w:pPr>
      <w:r w:rsidDel="00000000" w:rsidR="00000000" w:rsidRPr="00000000">
        <w:rPr>
          <w:rtl w:val="0"/>
        </w:rPr>
        <w:t xml:space="preserve">Graduation. (2020). Savannah Chatham Schools graduation rate. retrieved 2021, from https://spwww.sccpss.com/Pages/2020-SCCPSS-Graduation-rate-sets-new-record,-once-again-surpasses-state-and-national-rates.aspx#:~:text=The%20Georgia%20Department%20of%20Education,sixth%20year%20in%20a%20row</w:t>
      </w:r>
    </w:p>
    <w:p w:rsidR="00000000" w:rsidDel="00000000" w:rsidP="00000000" w:rsidRDefault="00000000" w:rsidRPr="00000000" w14:paraId="00000150">
      <w:pPr>
        <w:pageBreakBefore w:val="0"/>
        <w:spacing w:after="240" w:before="240" w:line="480" w:lineRule="auto"/>
        <w:ind w:left="720"/>
        <w:rPr/>
      </w:pPr>
      <w:r w:rsidDel="00000000" w:rsidR="00000000" w:rsidRPr="00000000">
        <w:rPr>
          <w:rtl w:val="0"/>
        </w:rPr>
        <w:t xml:space="preserve">Lueken, M. F., &amp; Shuls, J. V. (2018). The future of k-12 funding. Retrieved 2021, from </w:t>
      </w:r>
      <w:hyperlink r:id="rId10">
        <w:r w:rsidDel="00000000" w:rsidR="00000000" w:rsidRPr="00000000">
          <w:rPr>
            <w:rtl w:val="0"/>
          </w:rPr>
          <w:t xml:space="preserve">https://files.eric.ed.gov/fulltext/ED595038.pdf</w:t>
        </w:r>
      </w:hyperlink>
      <w:r w:rsidDel="00000000" w:rsidR="00000000" w:rsidRPr="00000000">
        <w:rPr>
          <w:rtl w:val="0"/>
        </w:rPr>
      </w:r>
    </w:p>
    <w:p w:rsidR="00000000" w:rsidDel="00000000" w:rsidP="00000000" w:rsidRDefault="00000000" w:rsidRPr="00000000" w14:paraId="00000151">
      <w:pPr>
        <w:pageBreakBefore w:val="0"/>
        <w:spacing w:after="240" w:before="240" w:line="480" w:lineRule="auto"/>
        <w:ind w:left="720"/>
        <w:rPr/>
      </w:pPr>
      <w:r w:rsidDel="00000000" w:rsidR="00000000" w:rsidRPr="00000000">
        <w:rPr>
          <w:rtl w:val="0"/>
        </w:rPr>
      </w:r>
    </w:p>
    <w:p w:rsidR="00000000" w:rsidDel="00000000" w:rsidP="00000000" w:rsidRDefault="00000000" w:rsidRPr="00000000" w14:paraId="00000152">
      <w:pPr>
        <w:pageBreakBefore w:val="0"/>
        <w:spacing w:after="240" w:before="240" w:lineRule="auto"/>
        <w:ind w:left="720"/>
        <w:rPr/>
      </w:pPr>
      <w:r w:rsidDel="00000000" w:rsidR="00000000" w:rsidRPr="00000000">
        <w:rPr>
          <w:rtl w:val="0"/>
        </w:rPr>
        <w:t xml:space="preserve">Mace, J. (2015). The importance of alternative learning programs. Retrieved 2021, from https://ppeptechs.org/575</w:t>
      </w:r>
    </w:p>
    <w:p w:rsidR="00000000" w:rsidDel="00000000" w:rsidP="00000000" w:rsidRDefault="00000000" w:rsidRPr="00000000" w14:paraId="00000153">
      <w:pPr>
        <w:pageBreakBefore w:val="0"/>
        <w:spacing w:after="240" w:before="240" w:lineRule="auto"/>
        <w:ind w:left="720"/>
        <w:rPr/>
      </w:pPr>
      <w:r w:rsidDel="00000000" w:rsidR="00000000" w:rsidRPr="00000000">
        <w:rPr>
          <w:rtl w:val="0"/>
        </w:rPr>
        <w:t xml:space="preserve">Mizell, H. (n.d.). Why professional development matters. Retrieved 2021, from https://learningforward.org/wp-content/uploads/2017/08/professional-development-matters.pdf</w:t>
      </w:r>
    </w:p>
    <w:p w:rsidR="00000000" w:rsidDel="00000000" w:rsidP="00000000" w:rsidRDefault="00000000" w:rsidRPr="00000000" w14:paraId="00000154">
      <w:pPr>
        <w:pageBreakBefore w:val="0"/>
        <w:spacing w:after="240" w:before="240" w:lineRule="auto"/>
        <w:ind w:left="720"/>
        <w:rPr/>
      </w:pPr>
      <w:r w:rsidDel="00000000" w:rsidR="00000000" w:rsidRPr="00000000">
        <w:rPr>
          <w:rtl w:val="0"/>
        </w:rPr>
        <w:t xml:space="preserve">Niche.com. (2020, December 06). Explore savannah-chatham County public school system. Retrieved May 10, 2021, from https://www.niche.com/k12/d/savannah-chatham-county-public-school-system-ga/</w:t>
      </w:r>
    </w:p>
    <w:p w:rsidR="00000000" w:rsidDel="00000000" w:rsidP="00000000" w:rsidRDefault="00000000" w:rsidRPr="00000000" w14:paraId="00000155">
      <w:pPr>
        <w:pageBreakBefore w:val="0"/>
        <w:spacing w:after="240" w:before="240" w:line="480" w:lineRule="auto"/>
        <w:ind w:left="720"/>
        <w:rPr/>
      </w:pPr>
      <w:r w:rsidDel="00000000" w:rsidR="00000000" w:rsidRPr="00000000">
        <w:rPr>
          <w:rtl w:val="0"/>
        </w:rPr>
        <w:t xml:space="preserve">Oecd-library.org. (2017). Evaluating the use of school funding. Retrieved 2021, from https://www.oecd-ilibrary.org/docserver/9789264276147-9-en.pdf?expires=1620151860&amp;id=id&amp;accname=guest&amp;checksum=696F8933410953DE2EDB53453BFEE0C1</w:t>
      </w:r>
    </w:p>
    <w:p w:rsidR="00000000" w:rsidDel="00000000" w:rsidP="00000000" w:rsidRDefault="00000000" w:rsidRPr="00000000" w14:paraId="00000156">
      <w:pPr>
        <w:pageBreakBefore w:val="0"/>
        <w:ind w:left="720"/>
        <w:rPr/>
      </w:pPr>
      <w:r w:rsidDel="00000000" w:rsidR="00000000" w:rsidRPr="00000000">
        <w:rPr>
          <w:rtl w:val="0"/>
        </w:rPr>
        <w:t xml:space="preserve">Odden, A. R., &amp; Picus, L. O. (2019). </w:t>
      </w:r>
      <w:r w:rsidDel="00000000" w:rsidR="00000000" w:rsidRPr="00000000">
        <w:rPr>
          <w:i w:val="1"/>
          <w:rtl w:val="0"/>
        </w:rPr>
        <w:t xml:space="preserve">School finance: A policy perspective</w:t>
      </w:r>
      <w:r w:rsidDel="00000000" w:rsidR="00000000" w:rsidRPr="00000000">
        <w:rPr>
          <w:rtl w:val="0"/>
        </w:rPr>
        <w:t xml:space="preserve">. New York, NY: McGraw-Hill education.</w:t>
      </w:r>
    </w:p>
    <w:p w:rsidR="00000000" w:rsidDel="00000000" w:rsidP="00000000" w:rsidRDefault="00000000" w:rsidRPr="00000000" w14:paraId="00000157">
      <w:pPr>
        <w:pageBreakBefore w:val="0"/>
        <w:spacing w:after="240" w:before="240" w:lineRule="auto"/>
        <w:ind w:left="720"/>
        <w:rPr/>
      </w:pPr>
      <w:r w:rsidDel="00000000" w:rsidR="00000000" w:rsidRPr="00000000">
        <w:rPr>
          <w:rtl w:val="0"/>
        </w:rPr>
        <w:t xml:space="preserve">SCCPSS.ORG. (2020). Chatham County Public School System Budget. Retrieved 2021, from </w:t>
      </w:r>
      <w:hyperlink r:id="rId11">
        <w:r w:rsidDel="00000000" w:rsidR="00000000" w:rsidRPr="00000000">
          <w:rPr>
            <w:rtl w:val="0"/>
          </w:rPr>
          <w:t xml:space="preserve">https://spwww.sccpss.com/fin/bud/Documents/FY21%20Adopted%20Budget/Adopted%20Budget%20for%20Fiscal%20Year%202021.pdf</w:t>
        </w:r>
      </w:hyperlink>
      <w:r w:rsidDel="00000000" w:rsidR="00000000" w:rsidRPr="00000000">
        <w:rPr>
          <w:rtl w:val="0"/>
        </w:rPr>
      </w:r>
    </w:p>
    <w:p w:rsidR="00000000" w:rsidDel="00000000" w:rsidP="00000000" w:rsidRDefault="00000000" w:rsidRPr="00000000" w14:paraId="00000158">
      <w:pPr>
        <w:pageBreakBefore w:val="0"/>
        <w:spacing w:after="240" w:before="240" w:lineRule="auto"/>
        <w:ind w:left="720"/>
        <w:rPr/>
      </w:pPr>
      <w:r w:rsidDel="00000000" w:rsidR="00000000" w:rsidRPr="00000000">
        <w:rPr>
          <w:rtl w:val="0"/>
        </w:rPr>
        <w:t xml:space="preserve">SCCPSS.ORG. (2020). Chatham County Public School System Budget. Retrieved 2021, from </w:t>
      </w:r>
      <w:hyperlink r:id="rId12">
        <w:r w:rsidDel="00000000" w:rsidR="00000000" w:rsidRPr="00000000">
          <w:rPr>
            <w:rtl w:val="0"/>
          </w:rPr>
          <w:t xml:space="preserve">https://spwww.sccpss.com/fin/bud/Documents/FY21%20Adopted%20Budget/Adopted%20Budget%20for%20Fiscal%20Year%202021.pdf</w:t>
        </w:r>
      </w:hyperlink>
      <w:r w:rsidDel="00000000" w:rsidR="00000000" w:rsidRPr="00000000">
        <w:rPr>
          <w:rtl w:val="0"/>
        </w:rPr>
      </w:r>
    </w:p>
    <w:p w:rsidR="00000000" w:rsidDel="00000000" w:rsidP="00000000" w:rsidRDefault="00000000" w:rsidRPr="00000000" w14:paraId="00000159">
      <w:pPr>
        <w:pageBreakBefore w:val="0"/>
        <w:spacing w:after="240" w:before="240" w:lineRule="auto"/>
        <w:ind w:left="720"/>
        <w:rPr/>
      </w:pPr>
      <w:r w:rsidDel="00000000" w:rsidR="00000000" w:rsidRPr="00000000">
        <w:rPr>
          <w:rtl w:val="0"/>
        </w:rPr>
        <w:t xml:space="preserve">Sccpss.com. (2020). Adopted budget fund. Retrieved 2021, from https://spwww.sccpss.com/fin/bud/Documents/FY20%20Adopted%20Budget/SCCPSS%202020%20Adopted%20Budget%20Book.pdf</w:t>
      </w:r>
    </w:p>
    <w:p w:rsidR="00000000" w:rsidDel="00000000" w:rsidP="00000000" w:rsidRDefault="00000000" w:rsidRPr="00000000" w14:paraId="0000015A">
      <w:pPr>
        <w:pageBreakBefore w:val="0"/>
        <w:spacing w:after="240" w:before="240" w:line="480" w:lineRule="auto"/>
        <w:ind w:left="720"/>
        <w:rPr/>
      </w:pPr>
      <w:r w:rsidDel="00000000" w:rsidR="00000000" w:rsidRPr="00000000">
        <w:rPr>
          <w:rtl w:val="0"/>
        </w:rPr>
        <w:t xml:space="preserve">Sccpss.com/audit. (2020). Sccpss audit. Retrieved 2021, from https://spwww.sccpss.com/board/audit/Documents/Audit%20Manual.pdf</w:t>
      </w:r>
    </w:p>
    <w:p w:rsidR="00000000" w:rsidDel="00000000" w:rsidP="00000000" w:rsidRDefault="00000000" w:rsidRPr="00000000" w14:paraId="0000015B">
      <w:pPr>
        <w:pageBreakBefore w:val="0"/>
        <w:spacing w:after="240" w:before="240" w:line="480" w:lineRule="auto"/>
        <w:ind w:left="720"/>
        <w:rPr/>
      </w:pPr>
      <w:r w:rsidDel="00000000" w:rsidR="00000000" w:rsidRPr="00000000">
        <w:rPr>
          <w:rtl w:val="0"/>
        </w:rPr>
        <w:t xml:space="preserve">Sccpss.com. (2020). Adopted budget fund. Retrieved 2021, from https://spwww.sccpss.com/fin/bud/Documents/FY20%20Adopted%20Budget/SCCPSS%202020%20Adopted%20Budget%20Book.pdf</w:t>
      </w:r>
    </w:p>
    <w:p w:rsidR="00000000" w:rsidDel="00000000" w:rsidP="00000000" w:rsidRDefault="00000000" w:rsidRPr="00000000" w14:paraId="0000015C">
      <w:pPr>
        <w:pageBreakBefore w:val="0"/>
        <w:spacing w:after="240" w:before="240" w:line="480" w:lineRule="auto"/>
        <w:ind w:left="720"/>
        <w:rPr/>
      </w:pPr>
      <w:r w:rsidDel="00000000" w:rsidR="00000000" w:rsidRPr="00000000">
        <w:rPr>
          <w:rtl w:val="0"/>
        </w:rPr>
        <w:t xml:space="preserve">Sccpss.com/budget. (2021). Savannah chatham public schools budget. Retrieved May 10, 2021, from https://spwww.sccpss.com/fin/bud/Pages/default.aspx</w:t>
      </w:r>
    </w:p>
    <w:p w:rsidR="00000000" w:rsidDel="00000000" w:rsidP="00000000" w:rsidRDefault="00000000" w:rsidRPr="00000000" w14:paraId="0000015D">
      <w:pPr>
        <w:pageBreakBefore w:val="0"/>
        <w:spacing w:after="240" w:before="240" w:lineRule="auto"/>
        <w:ind w:left="720" w:hanging="720"/>
        <w:rPr>
          <w:rFonts w:ascii="Roboto" w:cs="Roboto" w:eastAsia="Roboto" w:hAnsi="Roboto"/>
        </w:rPr>
      </w:pPr>
      <w:bookmarkStart w:colFirst="0" w:colLast="0" w:name="_9d7fkfg73sp" w:id="4"/>
      <w:bookmarkEnd w:id="4"/>
      <w:r w:rsidDel="00000000" w:rsidR="00000000" w:rsidRPr="00000000">
        <w:rPr>
          <w:rtl w:val="0"/>
        </w:rPr>
        <w:t xml:space="preserve">Unknown. (2020). SCCPSS Payroll. Retrieved April 12, 2021, from </w:t>
      </w:r>
      <w:hyperlink r:id="rId13">
        <w:r w:rsidDel="00000000" w:rsidR="00000000" w:rsidRPr="00000000">
          <w:rPr>
            <w:rtl w:val="0"/>
          </w:rPr>
          <w:t xml:space="preserve">https://spwww.sccpss.com/fin/Pages/Payroll.aspx</w:t>
        </w:r>
      </w:hyperlink>
      <w:r w:rsidDel="00000000" w:rsidR="00000000" w:rsidRPr="00000000">
        <w:rPr>
          <w:rtl w:val="0"/>
        </w:rPr>
      </w:r>
    </w:p>
    <w:p w:rsidR="00000000" w:rsidDel="00000000" w:rsidP="00000000" w:rsidRDefault="00000000" w:rsidRPr="00000000" w14:paraId="0000015E">
      <w:pPr>
        <w:pageBreakBefore w:val="0"/>
        <w:spacing w:line="276" w:lineRule="auto"/>
        <w:rPr>
          <w:rFonts w:ascii="Roboto" w:cs="Roboto" w:eastAsia="Roboto" w:hAnsi="Roboto"/>
          <w:i w:val="1"/>
        </w:rPr>
      </w:pPr>
      <w:r w:rsidDel="00000000" w:rsidR="00000000" w:rsidRPr="00000000">
        <w:rPr>
          <w:rtl w:val="0"/>
        </w:rPr>
      </w:r>
    </w:p>
    <w:p w:rsidR="00000000" w:rsidDel="00000000" w:rsidP="00000000" w:rsidRDefault="00000000" w:rsidRPr="00000000" w14:paraId="0000015F">
      <w:pPr>
        <w:pageBreakBefore w:val="0"/>
        <w:spacing w:line="276" w:lineRule="auto"/>
        <w:rPr>
          <w:rFonts w:ascii="Roboto" w:cs="Roboto" w:eastAsia="Roboto" w:hAnsi="Roboto"/>
          <w:i w:val="1"/>
        </w:rPr>
      </w:pPr>
      <w:r w:rsidDel="00000000" w:rsidR="00000000" w:rsidRPr="00000000">
        <w:rPr>
          <w:rtl w:val="0"/>
        </w:rPr>
      </w:r>
    </w:p>
    <w:p w:rsidR="00000000" w:rsidDel="00000000" w:rsidP="00000000" w:rsidRDefault="00000000" w:rsidRPr="00000000" w14:paraId="00000160">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161">
      <w:pPr>
        <w:pageBreakBefore w:val="0"/>
        <w:ind w:firstLine="72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62">
      <w:pPr>
        <w:pageBreakBefore w:val="0"/>
        <w:ind w:firstLine="720"/>
        <w:rPr/>
      </w:pPr>
      <w:r w:rsidDel="00000000" w:rsidR="00000000" w:rsidRPr="00000000">
        <w:rPr>
          <w:rtl w:val="0"/>
        </w:rPr>
      </w:r>
    </w:p>
    <w:p w:rsidR="00000000" w:rsidDel="00000000" w:rsidP="00000000" w:rsidRDefault="00000000" w:rsidRPr="00000000" w14:paraId="00000163">
      <w:pPr>
        <w:pageBreakBefore w:val="0"/>
        <w:ind w:firstLine="720"/>
        <w:rPr/>
      </w:pPr>
      <w:r w:rsidDel="00000000" w:rsidR="00000000" w:rsidRPr="00000000">
        <w:rPr>
          <w:rtl w:val="0"/>
        </w:rPr>
      </w:r>
    </w:p>
    <w:p w:rsidR="00000000" w:rsidDel="00000000" w:rsidP="00000000" w:rsidRDefault="00000000" w:rsidRPr="00000000" w14:paraId="00000164">
      <w:pPr>
        <w:pageBreakBefore w:val="0"/>
        <w:ind w:firstLine="720"/>
        <w:rPr/>
      </w:pPr>
      <w:r w:rsidDel="00000000" w:rsidR="00000000" w:rsidRPr="00000000">
        <w:rPr>
          <w:rtl w:val="0"/>
        </w:rPr>
      </w:r>
    </w:p>
    <w:p w:rsidR="00000000" w:rsidDel="00000000" w:rsidP="00000000" w:rsidRDefault="00000000" w:rsidRPr="00000000" w14:paraId="00000165">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1"/>
        <w:pageBreakBefore w:val="0"/>
        <w:rPr>
          <w:color w:val="000000"/>
        </w:rPr>
      </w:pPr>
      <w:bookmarkStart w:colFirst="0" w:colLast="0" w:name="_30j0zll" w:id="5"/>
      <w:bookmarkEnd w:id="5"/>
      <w:r w:rsidDel="00000000" w:rsidR="00000000" w:rsidRPr="00000000">
        <w:rPr>
          <w:rtl w:val="0"/>
        </w:rPr>
      </w:r>
    </w:p>
    <w:p w:rsidR="00000000" w:rsidDel="00000000" w:rsidP="00000000" w:rsidRDefault="00000000" w:rsidRPr="00000000" w14:paraId="00000167">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FINANCIAL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pwww.sccpss.com/fin/bud/Documents/FY21%20Adopted%20Budget/Adopted%20Budget%20for%20Fiscal%20Year%202021.pdf" TargetMode="External"/><Relationship Id="rId10" Type="http://schemas.openxmlformats.org/officeDocument/2006/relationships/hyperlink" Target="https://files.eric.ed.gov/fulltext/ED595038.pdf" TargetMode="External"/><Relationship Id="rId13" Type="http://schemas.openxmlformats.org/officeDocument/2006/relationships/hyperlink" Target="https://spwww.sccpss.com/fin/Pages/Payroll.aspx" TargetMode="External"/><Relationship Id="rId12" Type="http://schemas.openxmlformats.org/officeDocument/2006/relationships/hyperlink" Target="https://spwww.sccpss.com/fin/bud/Documents/FY21%20Adopted%20Budget/Adopted%20Budget%20for%20Fiscal%20Year%20202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